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778" w:rsidRPr="00EA23D7" w:rsidRDefault="005B7778" w:rsidP="00EA23D7">
      <w:pPr>
        <w:tabs>
          <w:tab w:val="center" w:pos="4819"/>
          <w:tab w:val="right" w:pos="9638"/>
        </w:tabs>
        <w:spacing w:line="240" w:lineRule="auto"/>
        <w:ind w:firstLine="0"/>
        <w:jc w:val="center"/>
        <w:rPr>
          <w:rFonts w:asciiTheme="majorBidi" w:eastAsia="Times New Roman" w:hAnsiTheme="majorBidi" w:cstheme="majorBidi"/>
          <w:sz w:val="24"/>
          <w:szCs w:val="24"/>
          <w:lang w:val="en-AU" w:eastAsia="lt-LT"/>
        </w:rPr>
      </w:pPr>
      <w:r w:rsidRPr="00EA23D7">
        <w:rPr>
          <w:rFonts w:asciiTheme="majorBidi" w:eastAsia="Times New Roman" w:hAnsiTheme="majorBidi" w:cstheme="majorBidi"/>
          <w:noProof/>
          <w:sz w:val="24"/>
          <w:szCs w:val="24"/>
          <w:lang w:eastAsia="lt-LT"/>
        </w:rPr>
        <w:drawing>
          <wp:inline distT="0" distB="0" distL="0" distR="0" wp14:anchorId="176E29B0" wp14:editId="7841F5CA">
            <wp:extent cx="685800" cy="685800"/>
            <wp:effectExtent l="0" t="0" r="0" b="0"/>
            <wp:docPr id="1" name="Paveikslėlis 1" descr="poli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oli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685800" cy="685800"/>
                    </a:xfrm>
                    <a:prstGeom prst="rect">
                      <a:avLst/>
                    </a:prstGeom>
                    <a:noFill/>
                    <a:ln>
                      <a:noFill/>
                    </a:ln>
                  </pic:spPr>
                </pic:pic>
              </a:graphicData>
            </a:graphic>
          </wp:inline>
        </w:drawing>
      </w:r>
    </w:p>
    <w:p w:rsidR="005B7778" w:rsidRPr="00EA23D7" w:rsidRDefault="004927FE" w:rsidP="00EA23D7">
      <w:pPr>
        <w:spacing w:line="240" w:lineRule="auto"/>
        <w:ind w:firstLine="0"/>
        <w:jc w:val="center"/>
        <w:rPr>
          <w:rFonts w:asciiTheme="majorBidi" w:eastAsia="Times New Roman" w:hAnsiTheme="majorBidi" w:cstheme="majorBidi"/>
          <w:b/>
          <w:sz w:val="24"/>
          <w:szCs w:val="24"/>
          <w:lang w:eastAsia="lt-LT"/>
        </w:rPr>
      </w:pPr>
      <w:r w:rsidRPr="00EA23D7">
        <w:rPr>
          <w:rFonts w:asciiTheme="majorBidi" w:eastAsia="Times New Roman" w:hAnsiTheme="majorBidi" w:cstheme="majorBidi"/>
          <w:b/>
          <w:sz w:val="24"/>
          <w:szCs w:val="24"/>
          <w:lang w:eastAsia="lt-LT"/>
        </w:rPr>
        <w:t>VIEŠOSIOS</w:t>
      </w:r>
      <w:r w:rsidR="005B7778" w:rsidRPr="00EA23D7">
        <w:rPr>
          <w:rFonts w:asciiTheme="majorBidi" w:eastAsia="Times New Roman" w:hAnsiTheme="majorBidi" w:cstheme="majorBidi"/>
          <w:b/>
          <w:sz w:val="24"/>
          <w:szCs w:val="24"/>
          <w:lang w:eastAsia="lt-LT"/>
        </w:rPr>
        <w:t xml:space="preserve"> ĮSTAIG</w:t>
      </w:r>
      <w:r w:rsidRPr="00EA23D7">
        <w:rPr>
          <w:rFonts w:asciiTheme="majorBidi" w:eastAsia="Times New Roman" w:hAnsiTheme="majorBidi" w:cstheme="majorBidi"/>
          <w:b/>
          <w:sz w:val="24"/>
          <w:szCs w:val="24"/>
          <w:lang w:eastAsia="lt-LT"/>
        </w:rPr>
        <w:t>OS</w:t>
      </w:r>
      <w:r w:rsidR="005B7778" w:rsidRPr="00EA23D7">
        <w:rPr>
          <w:rFonts w:asciiTheme="majorBidi" w:eastAsia="Times New Roman" w:hAnsiTheme="majorBidi" w:cstheme="majorBidi"/>
          <w:b/>
          <w:sz w:val="24"/>
          <w:szCs w:val="24"/>
          <w:lang w:eastAsia="lt-LT"/>
        </w:rPr>
        <w:t xml:space="preserve"> ALYTAUS POLIKLINIKOS</w:t>
      </w:r>
    </w:p>
    <w:p w:rsidR="005B7778" w:rsidRPr="00EA23D7" w:rsidRDefault="005B7778" w:rsidP="00EA23D7">
      <w:pPr>
        <w:spacing w:line="240" w:lineRule="auto"/>
        <w:ind w:firstLine="0"/>
        <w:jc w:val="center"/>
        <w:rPr>
          <w:rFonts w:asciiTheme="majorBidi" w:eastAsia="Times New Roman" w:hAnsiTheme="majorBidi" w:cstheme="majorBidi"/>
          <w:b/>
          <w:sz w:val="24"/>
          <w:szCs w:val="24"/>
          <w:lang w:eastAsia="lt-LT"/>
        </w:rPr>
      </w:pPr>
      <w:r w:rsidRPr="00EA23D7">
        <w:rPr>
          <w:rFonts w:asciiTheme="majorBidi" w:eastAsia="Times New Roman" w:hAnsiTheme="majorBidi" w:cstheme="majorBidi"/>
          <w:b/>
          <w:sz w:val="24"/>
          <w:szCs w:val="24"/>
          <w:lang w:eastAsia="lt-LT"/>
        </w:rPr>
        <w:t>DIREKTORIUS</w:t>
      </w:r>
    </w:p>
    <w:p w:rsidR="005B7778" w:rsidRPr="00EA23D7" w:rsidRDefault="005B7778" w:rsidP="00EA23D7">
      <w:pPr>
        <w:spacing w:line="240" w:lineRule="auto"/>
        <w:ind w:firstLine="0"/>
        <w:jc w:val="center"/>
        <w:rPr>
          <w:rFonts w:asciiTheme="majorBidi" w:eastAsia="Times New Roman" w:hAnsiTheme="majorBidi" w:cstheme="majorBidi"/>
          <w:b/>
          <w:sz w:val="24"/>
          <w:szCs w:val="24"/>
          <w:lang w:eastAsia="lt-LT"/>
        </w:rPr>
      </w:pPr>
    </w:p>
    <w:p w:rsidR="005B7778" w:rsidRPr="00EA23D7" w:rsidRDefault="005B7778" w:rsidP="00EA23D7">
      <w:pPr>
        <w:spacing w:line="240" w:lineRule="auto"/>
        <w:ind w:firstLine="0"/>
        <w:jc w:val="center"/>
        <w:rPr>
          <w:rFonts w:asciiTheme="majorBidi" w:eastAsia="Times New Roman" w:hAnsiTheme="majorBidi" w:cstheme="majorBidi"/>
          <w:b/>
          <w:sz w:val="24"/>
          <w:szCs w:val="24"/>
          <w:lang w:eastAsia="lt-LT"/>
        </w:rPr>
      </w:pPr>
      <w:r w:rsidRPr="00EA23D7">
        <w:rPr>
          <w:rFonts w:asciiTheme="majorBidi" w:eastAsia="Times New Roman" w:hAnsiTheme="majorBidi" w:cstheme="majorBidi"/>
          <w:b/>
          <w:sz w:val="24"/>
          <w:szCs w:val="24"/>
          <w:lang w:eastAsia="lt-LT"/>
        </w:rPr>
        <w:t>ĮSAKYMAS</w:t>
      </w:r>
    </w:p>
    <w:p w:rsidR="005B7778" w:rsidRPr="00EA23D7" w:rsidRDefault="00AC0856" w:rsidP="00EA23D7">
      <w:pPr>
        <w:spacing w:line="240" w:lineRule="auto"/>
        <w:ind w:firstLine="0"/>
        <w:jc w:val="center"/>
        <w:rPr>
          <w:rFonts w:asciiTheme="majorBidi" w:eastAsia="Times New Roman" w:hAnsiTheme="majorBidi" w:cstheme="majorBidi"/>
          <w:b/>
          <w:sz w:val="24"/>
          <w:szCs w:val="24"/>
        </w:rPr>
      </w:pPr>
      <w:bookmarkStart w:id="0" w:name="_GoBack"/>
      <w:r w:rsidRPr="00EA23D7">
        <w:rPr>
          <w:rFonts w:asciiTheme="majorBidi" w:eastAsia="Times New Roman" w:hAnsiTheme="majorBidi" w:cstheme="majorBidi"/>
          <w:b/>
          <w:sz w:val="24"/>
          <w:szCs w:val="24"/>
        </w:rPr>
        <w:t>DĖL</w:t>
      </w:r>
      <w:r w:rsidR="004D02C5" w:rsidRPr="00EA23D7">
        <w:rPr>
          <w:rFonts w:asciiTheme="majorBidi" w:eastAsia="Times New Roman" w:hAnsiTheme="majorBidi" w:cstheme="majorBidi"/>
          <w:b/>
          <w:sz w:val="24"/>
          <w:szCs w:val="24"/>
        </w:rPr>
        <w:t xml:space="preserve"> </w:t>
      </w:r>
      <w:r w:rsidR="00C74F56" w:rsidRPr="00EA23D7">
        <w:rPr>
          <w:rFonts w:asciiTheme="majorBidi" w:eastAsia="Times New Roman" w:hAnsiTheme="majorBidi" w:cstheme="majorBidi"/>
          <w:b/>
          <w:sz w:val="24"/>
          <w:szCs w:val="24"/>
        </w:rPr>
        <w:t>VŠĮ</w:t>
      </w:r>
      <w:r w:rsidR="004D02C5" w:rsidRPr="00EA23D7">
        <w:rPr>
          <w:rFonts w:asciiTheme="majorBidi" w:eastAsia="Times New Roman" w:hAnsiTheme="majorBidi" w:cstheme="majorBidi"/>
          <w:b/>
          <w:sz w:val="24"/>
          <w:szCs w:val="24"/>
        </w:rPr>
        <w:t xml:space="preserve"> ALYTAUS POLIKLINIKOS </w:t>
      </w:r>
      <w:r w:rsidR="00B14536" w:rsidRPr="00EA23D7">
        <w:rPr>
          <w:rFonts w:asciiTheme="majorBidi" w:eastAsia="Times New Roman" w:hAnsiTheme="majorBidi" w:cstheme="majorBidi"/>
          <w:b/>
          <w:sz w:val="24"/>
          <w:szCs w:val="24"/>
        </w:rPr>
        <w:t>SKUNDŲ NAGRINĖJIMO TVARKOS TVIRTINIMO</w:t>
      </w:r>
    </w:p>
    <w:bookmarkEnd w:id="0"/>
    <w:p w:rsidR="005B7778" w:rsidRPr="00EA23D7" w:rsidRDefault="005B7778" w:rsidP="00EA23D7">
      <w:pPr>
        <w:spacing w:line="240" w:lineRule="auto"/>
        <w:ind w:firstLine="0"/>
        <w:jc w:val="center"/>
        <w:rPr>
          <w:rFonts w:asciiTheme="majorBidi" w:eastAsia="Times New Roman" w:hAnsiTheme="majorBidi" w:cstheme="majorBidi"/>
          <w:sz w:val="24"/>
          <w:szCs w:val="24"/>
          <w:lang w:eastAsia="lt-LT"/>
        </w:rPr>
      </w:pPr>
    </w:p>
    <w:p w:rsidR="00EA23D7" w:rsidRPr="00EA23D7" w:rsidRDefault="00EA23D7" w:rsidP="00EA23D7">
      <w:pPr>
        <w:spacing w:line="240" w:lineRule="auto"/>
        <w:ind w:firstLine="0"/>
        <w:jc w:val="center"/>
        <w:rPr>
          <w:rFonts w:asciiTheme="majorBidi" w:eastAsia="Times New Roman" w:hAnsiTheme="majorBidi" w:cstheme="majorBidi"/>
          <w:sz w:val="24"/>
          <w:szCs w:val="24"/>
          <w:lang w:eastAsia="lt-LT"/>
        </w:rPr>
      </w:pPr>
      <w:r w:rsidRPr="00EA23D7">
        <w:rPr>
          <w:rFonts w:asciiTheme="majorBidi" w:eastAsia="Times New Roman" w:hAnsiTheme="majorBidi" w:cstheme="majorBidi"/>
          <w:sz w:val="24"/>
          <w:szCs w:val="24"/>
          <w:lang w:eastAsia="lt-LT"/>
        </w:rPr>
        <w:t>2024 m. sausio     d. Nr. V-</w:t>
      </w:r>
    </w:p>
    <w:p w:rsidR="002659FE" w:rsidRPr="00EA23D7" w:rsidRDefault="002659FE" w:rsidP="00EA23D7">
      <w:pPr>
        <w:spacing w:line="240" w:lineRule="auto"/>
        <w:ind w:firstLine="0"/>
        <w:jc w:val="center"/>
        <w:rPr>
          <w:rFonts w:asciiTheme="majorBidi" w:eastAsia="Times New Roman" w:hAnsiTheme="majorBidi" w:cstheme="majorBidi"/>
          <w:sz w:val="24"/>
          <w:szCs w:val="24"/>
          <w:lang w:eastAsia="lt-LT"/>
        </w:rPr>
      </w:pPr>
    </w:p>
    <w:p w:rsidR="005B7778" w:rsidRPr="00EA23D7" w:rsidRDefault="005B7778" w:rsidP="00EA23D7">
      <w:pPr>
        <w:spacing w:line="240" w:lineRule="auto"/>
        <w:ind w:firstLine="0"/>
        <w:jc w:val="center"/>
        <w:rPr>
          <w:rFonts w:asciiTheme="majorBidi" w:eastAsia="Times New Roman" w:hAnsiTheme="majorBidi" w:cstheme="majorBidi"/>
          <w:b/>
          <w:sz w:val="24"/>
          <w:szCs w:val="24"/>
          <w:lang w:eastAsia="lt-LT"/>
        </w:rPr>
      </w:pPr>
      <w:r w:rsidRPr="00EA23D7">
        <w:rPr>
          <w:rFonts w:asciiTheme="majorBidi" w:eastAsia="Times New Roman" w:hAnsiTheme="majorBidi" w:cstheme="majorBidi"/>
          <w:sz w:val="24"/>
          <w:szCs w:val="24"/>
          <w:lang w:eastAsia="lt-LT"/>
        </w:rPr>
        <w:t>Alytus</w:t>
      </w:r>
    </w:p>
    <w:p w:rsidR="00B14536" w:rsidRPr="00EA23D7" w:rsidRDefault="00B14536" w:rsidP="00EA23D7">
      <w:pPr>
        <w:spacing w:line="240" w:lineRule="auto"/>
        <w:ind w:left="720" w:firstLine="0"/>
        <w:rPr>
          <w:rFonts w:asciiTheme="majorBidi" w:eastAsia="Times New Roman" w:hAnsiTheme="majorBidi" w:cstheme="majorBidi"/>
          <w:color w:val="000000"/>
          <w:sz w:val="24"/>
          <w:szCs w:val="24"/>
          <w:lang w:eastAsia="lt-LT"/>
        </w:rPr>
      </w:pPr>
    </w:p>
    <w:p w:rsidR="00052F08" w:rsidRDefault="00EA23D7" w:rsidP="00052F08">
      <w:pPr>
        <w:ind w:firstLine="0"/>
        <w:rPr>
          <w:rFonts w:asciiTheme="majorBidi" w:eastAsia="Times New Roman" w:hAnsiTheme="majorBidi" w:cstheme="majorBidi"/>
          <w:color w:val="000000"/>
          <w:sz w:val="24"/>
          <w:szCs w:val="24"/>
          <w:lang w:eastAsia="lt-LT"/>
        </w:rPr>
      </w:pPr>
      <w:r w:rsidRPr="00EA23D7">
        <w:rPr>
          <w:rFonts w:asciiTheme="majorBidi" w:eastAsia="Times New Roman" w:hAnsiTheme="majorBidi" w:cstheme="majorBidi"/>
          <w:color w:val="000000"/>
          <w:sz w:val="24"/>
          <w:szCs w:val="24"/>
          <w:lang w:eastAsia="lt-LT"/>
        </w:rPr>
        <w:tab/>
      </w:r>
      <w:r w:rsidR="00B14536" w:rsidRPr="00EA23D7">
        <w:rPr>
          <w:rFonts w:asciiTheme="majorBidi" w:eastAsia="Times New Roman" w:hAnsiTheme="majorBidi" w:cstheme="majorBidi"/>
          <w:color w:val="000000"/>
          <w:sz w:val="24"/>
          <w:szCs w:val="24"/>
          <w:lang w:eastAsia="lt-LT"/>
        </w:rPr>
        <w:t>Vadov</w:t>
      </w:r>
      <w:r w:rsidR="00C74F56" w:rsidRPr="00EA23D7">
        <w:rPr>
          <w:rFonts w:asciiTheme="majorBidi" w:eastAsia="Times New Roman" w:hAnsiTheme="majorBidi" w:cstheme="majorBidi"/>
          <w:color w:val="000000"/>
          <w:sz w:val="24"/>
          <w:szCs w:val="24"/>
          <w:lang w:eastAsia="lt-LT"/>
        </w:rPr>
        <w:t>audamasis Lietuvos Respublikos s</w:t>
      </w:r>
      <w:r w:rsidR="00B14536" w:rsidRPr="00EA23D7">
        <w:rPr>
          <w:rFonts w:asciiTheme="majorBidi" w:eastAsia="Times New Roman" w:hAnsiTheme="majorBidi" w:cstheme="majorBidi"/>
          <w:color w:val="000000"/>
          <w:sz w:val="24"/>
          <w:szCs w:val="24"/>
          <w:lang w:eastAsia="lt-LT"/>
        </w:rPr>
        <w:t>veikatos apsaugos ministro 2007 m. s</w:t>
      </w:r>
      <w:r w:rsidR="00C74F56" w:rsidRPr="00EA23D7">
        <w:rPr>
          <w:rFonts w:asciiTheme="majorBidi" w:eastAsia="Times New Roman" w:hAnsiTheme="majorBidi" w:cstheme="majorBidi"/>
          <w:color w:val="000000"/>
          <w:sz w:val="24"/>
          <w:szCs w:val="24"/>
          <w:lang w:eastAsia="lt-LT"/>
        </w:rPr>
        <w:t xml:space="preserve">palio 23 d. Nr. V-864 įsakymu </w:t>
      </w:r>
      <w:r w:rsidR="00B14536" w:rsidRPr="00EA23D7">
        <w:rPr>
          <w:rFonts w:asciiTheme="majorBidi" w:eastAsia="Times New Roman" w:hAnsiTheme="majorBidi" w:cstheme="majorBidi"/>
          <w:color w:val="000000"/>
          <w:sz w:val="24"/>
          <w:szCs w:val="24"/>
          <w:lang w:eastAsia="lt-LT"/>
        </w:rPr>
        <w:t xml:space="preserve">„Dėl asmenų aptarnavimo ir jų prašymų ir skundų nagrinėjimo </w:t>
      </w:r>
      <w:r>
        <w:rPr>
          <w:rFonts w:asciiTheme="majorBidi" w:eastAsia="Times New Roman" w:hAnsiTheme="majorBidi" w:cstheme="majorBidi"/>
          <w:color w:val="000000"/>
          <w:sz w:val="24"/>
          <w:szCs w:val="24"/>
          <w:lang w:eastAsia="lt-LT"/>
        </w:rPr>
        <w:t xml:space="preserve">Lietuvos Respublikos </w:t>
      </w:r>
      <w:r w:rsidR="00B14536" w:rsidRPr="00EA23D7">
        <w:rPr>
          <w:rFonts w:asciiTheme="majorBidi" w:eastAsia="Times New Roman" w:hAnsiTheme="majorBidi" w:cstheme="majorBidi"/>
          <w:color w:val="000000"/>
          <w:sz w:val="24"/>
          <w:szCs w:val="24"/>
          <w:lang w:eastAsia="lt-LT"/>
        </w:rPr>
        <w:t>sveikatos apsaugos ministerijoje taisyklių patvirtinimo</w:t>
      </w:r>
      <w:r>
        <w:rPr>
          <w:rFonts w:asciiTheme="majorBidi" w:eastAsia="Times New Roman" w:hAnsiTheme="majorBidi" w:cstheme="majorBidi"/>
          <w:color w:val="000000"/>
          <w:sz w:val="24"/>
          <w:szCs w:val="24"/>
          <w:lang w:eastAsia="lt-LT"/>
        </w:rPr>
        <w:t xml:space="preserve">“, </w:t>
      </w:r>
      <w:r w:rsidR="00052F08">
        <w:rPr>
          <w:rFonts w:asciiTheme="majorBidi" w:eastAsia="Times New Roman" w:hAnsiTheme="majorBidi" w:cstheme="majorBidi"/>
          <w:color w:val="000000"/>
          <w:sz w:val="24"/>
          <w:szCs w:val="24"/>
          <w:lang w:eastAsia="lt-LT"/>
        </w:rPr>
        <w:t>L</w:t>
      </w:r>
      <w:r w:rsidR="00052F08" w:rsidRPr="00052F08">
        <w:rPr>
          <w:rFonts w:asciiTheme="majorBidi" w:eastAsia="Times New Roman" w:hAnsiTheme="majorBidi" w:cstheme="majorBidi"/>
          <w:color w:val="000000"/>
          <w:sz w:val="24"/>
          <w:szCs w:val="24"/>
          <w:lang w:eastAsia="lt-LT"/>
        </w:rPr>
        <w:t xml:space="preserve">ietuvos </w:t>
      </w:r>
      <w:r w:rsidR="00052F08">
        <w:rPr>
          <w:rFonts w:asciiTheme="majorBidi" w:eastAsia="Times New Roman" w:hAnsiTheme="majorBidi" w:cstheme="majorBidi"/>
          <w:color w:val="000000"/>
          <w:sz w:val="24"/>
          <w:szCs w:val="24"/>
          <w:lang w:eastAsia="lt-LT"/>
        </w:rPr>
        <w:t>R</w:t>
      </w:r>
      <w:r w:rsidR="00052F08" w:rsidRPr="00052F08">
        <w:rPr>
          <w:rFonts w:asciiTheme="majorBidi" w:eastAsia="Times New Roman" w:hAnsiTheme="majorBidi" w:cstheme="majorBidi"/>
          <w:color w:val="000000"/>
          <w:sz w:val="24"/>
          <w:szCs w:val="24"/>
          <w:lang w:eastAsia="lt-LT"/>
        </w:rPr>
        <w:t>espublikos</w:t>
      </w:r>
      <w:r w:rsidR="00052F08">
        <w:rPr>
          <w:rFonts w:asciiTheme="majorBidi" w:eastAsia="Times New Roman" w:hAnsiTheme="majorBidi" w:cstheme="majorBidi"/>
          <w:color w:val="000000"/>
          <w:sz w:val="24"/>
          <w:szCs w:val="24"/>
          <w:lang w:eastAsia="lt-LT"/>
        </w:rPr>
        <w:t xml:space="preserve"> p</w:t>
      </w:r>
      <w:r w:rsidR="00052F08" w:rsidRPr="00052F08">
        <w:rPr>
          <w:rFonts w:asciiTheme="majorBidi" w:eastAsia="Times New Roman" w:hAnsiTheme="majorBidi" w:cstheme="majorBidi"/>
          <w:color w:val="000000"/>
          <w:sz w:val="24"/>
          <w:szCs w:val="24"/>
          <w:lang w:eastAsia="lt-LT"/>
        </w:rPr>
        <w:t>acientų teisių ir žalos sveikatai atlyginimo</w:t>
      </w:r>
      <w:r w:rsidR="00052F08">
        <w:rPr>
          <w:rFonts w:asciiTheme="majorBidi" w:eastAsia="Times New Roman" w:hAnsiTheme="majorBidi" w:cstheme="majorBidi"/>
          <w:color w:val="000000"/>
          <w:sz w:val="24"/>
          <w:szCs w:val="24"/>
          <w:lang w:eastAsia="lt-LT"/>
        </w:rPr>
        <w:t xml:space="preserve"> </w:t>
      </w:r>
      <w:r w:rsidR="00052F08" w:rsidRPr="00052F08">
        <w:rPr>
          <w:rFonts w:asciiTheme="majorBidi" w:eastAsia="Times New Roman" w:hAnsiTheme="majorBidi" w:cstheme="majorBidi"/>
          <w:color w:val="000000"/>
          <w:sz w:val="24"/>
          <w:szCs w:val="24"/>
          <w:lang w:eastAsia="lt-LT"/>
        </w:rPr>
        <w:t xml:space="preserve">1996 m. spalio 3 d. </w:t>
      </w:r>
      <w:r w:rsidR="00052F08">
        <w:rPr>
          <w:rFonts w:asciiTheme="majorBidi" w:eastAsia="Times New Roman" w:hAnsiTheme="majorBidi" w:cstheme="majorBidi"/>
          <w:color w:val="000000"/>
          <w:sz w:val="24"/>
          <w:szCs w:val="24"/>
          <w:lang w:eastAsia="lt-LT"/>
        </w:rPr>
        <w:t xml:space="preserve">įstatymo </w:t>
      </w:r>
      <w:r w:rsidR="00052F08" w:rsidRPr="00052F08">
        <w:rPr>
          <w:rFonts w:asciiTheme="majorBidi" w:eastAsia="Times New Roman" w:hAnsiTheme="majorBidi" w:cstheme="majorBidi"/>
          <w:color w:val="000000"/>
          <w:sz w:val="24"/>
          <w:szCs w:val="24"/>
          <w:lang w:eastAsia="lt-LT"/>
        </w:rPr>
        <w:t>Nr. I-1562</w:t>
      </w:r>
    </w:p>
    <w:p w:rsidR="00B14536" w:rsidRPr="00EA23D7" w:rsidRDefault="00052F08" w:rsidP="00052F08">
      <w:pPr>
        <w:ind w:firstLine="0"/>
        <w:rPr>
          <w:rFonts w:asciiTheme="majorBidi" w:eastAsia="Times New Roman" w:hAnsiTheme="majorBidi" w:cstheme="majorBidi"/>
          <w:color w:val="000000"/>
          <w:sz w:val="24"/>
          <w:szCs w:val="24"/>
          <w:lang w:eastAsia="lt-LT"/>
        </w:rPr>
      </w:pPr>
      <w:r>
        <w:rPr>
          <w:rFonts w:asciiTheme="majorBidi" w:eastAsia="Times New Roman" w:hAnsiTheme="majorBidi" w:cstheme="majorBidi"/>
          <w:color w:val="000000"/>
          <w:sz w:val="24"/>
          <w:szCs w:val="24"/>
          <w:lang w:eastAsia="lt-LT"/>
        </w:rPr>
        <w:tab/>
      </w:r>
      <w:r w:rsidR="002659FE" w:rsidRPr="00EA23D7">
        <w:rPr>
          <w:rFonts w:asciiTheme="majorBidi" w:eastAsia="Times New Roman" w:hAnsiTheme="majorBidi" w:cstheme="majorBidi"/>
          <w:color w:val="000000"/>
          <w:sz w:val="24"/>
          <w:szCs w:val="24"/>
          <w:lang w:eastAsia="lt-LT"/>
        </w:rPr>
        <w:t xml:space="preserve">1. </w:t>
      </w:r>
      <w:r w:rsidR="00C74F56" w:rsidRPr="00EA23D7">
        <w:rPr>
          <w:rFonts w:asciiTheme="majorBidi" w:eastAsia="Times New Roman" w:hAnsiTheme="majorBidi" w:cstheme="majorBidi"/>
          <w:color w:val="000000"/>
          <w:sz w:val="24"/>
          <w:szCs w:val="24"/>
          <w:lang w:eastAsia="lt-LT"/>
        </w:rPr>
        <w:t xml:space="preserve">T v i r t i n u </w:t>
      </w:r>
      <w:proofErr w:type="spellStart"/>
      <w:r w:rsidR="00C74F56" w:rsidRPr="00EA23D7">
        <w:rPr>
          <w:rFonts w:asciiTheme="majorBidi" w:eastAsia="Times New Roman" w:hAnsiTheme="majorBidi" w:cstheme="majorBidi"/>
          <w:color w:val="000000"/>
          <w:sz w:val="24"/>
          <w:szCs w:val="24"/>
          <w:lang w:eastAsia="lt-LT"/>
        </w:rPr>
        <w:t>VšĮ</w:t>
      </w:r>
      <w:proofErr w:type="spellEnd"/>
      <w:r w:rsidR="00B14536" w:rsidRPr="00EA23D7">
        <w:rPr>
          <w:rFonts w:asciiTheme="majorBidi" w:eastAsia="Times New Roman" w:hAnsiTheme="majorBidi" w:cstheme="majorBidi"/>
          <w:color w:val="000000"/>
          <w:sz w:val="24"/>
          <w:szCs w:val="24"/>
          <w:lang w:eastAsia="lt-LT"/>
        </w:rPr>
        <w:t xml:space="preserve"> Alytaus poliklinikos skundų nagrinėjimo tvarką  (pridedama).</w:t>
      </w:r>
    </w:p>
    <w:p w:rsidR="00B14536" w:rsidRPr="00EA23D7" w:rsidRDefault="00EA23D7" w:rsidP="00052F08">
      <w:pPr>
        <w:ind w:firstLine="0"/>
        <w:rPr>
          <w:rFonts w:asciiTheme="majorBidi" w:eastAsia="Times New Roman" w:hAnsiTheme="majorBidi" w:cstheme="majorBidi"/>
          <w:sz w:val="24"/>
          <w:szCs w:val="24"/>
          <w:lang w:eastAsia="lt-LT"/>
        </w:rPr>
      </w:pPr>
      <w:r w:rsidRPr="00EA23D7">
        <w:rPr>
          <w:rFonts w:asciiTheme="majorBidi" w:eastAsia="Times New Roman" w:hAnsiTheme="majorBidi" w:cstheme="majorBidi"/>
          <w:sz w:val="24"/>
          <w:szCs w:val="24"/>
          <w:lang w:eastAsia="lt-LT"/>
        </w:rPr>
        <w:tab/>
      </w:r>
      <w:r w:rsidR="002659FE" w:rsidRPr="00EA23D7">
        <w:rPr>
          <w:rFonts w:asciiTheme="majorBidi" w:eastAsia="Times New Roman" w:hAnsiTheme="majorBidi" w:cstheme="majorBidi"/>
          <w:sz w:val="24"/>
          <w:szCs w:val="24"/>
          <w:lang w:eastAsia="lt-LT"/>
        </w:rPr>
        <w:t xml:space="preserve">2. </w:t>
      </w:r>
      <w:r w:rsidR="00C74F56" w:rsidRPr="00EA23D7">
        <w:rPr>
          <w:rFonts w:asciiTheme="majorBidi" w:eastAsia="Times New Roman" w:hAnsiTheme="majorBidi" w:cstheme="majorBidi"/>
          <w:sz w:val="24"/>
          <w:szCs w:val="24"/>
          <w:lang w:eastAsia="lt-LT"/>
        </w:rPr>
        <w:t>P r i p a ž į s t u</w:t>
      </w:r>
      <w:r w:rsidR="002659FE" w:rsidRPr="00EA23D7">
        <w:rPr>
          <w:rFonts w:asciiTheme="majorBidi" w:eastAsia="Times New Roman" w:hAnsiTheme="majorBidi" w:cstheme="majorBidi"/>
          <w:sz w:val="24"/>
          <w:szCs w:val="24"/>
          <w:lang w:eastAsia="lt-LT"/>
        </w:rPr>
        <w:t xml:space="preserve"> </w:t>
      </w:r>
      <w:r w:rsidR="00B14536" w:rsidRPr="00EA23D7">
        <w:rPr>
          <w:rFonts w:asciiTheme="majorBidi" w:eastAsia="Times New Roman" w:hAnsiTheme="majorBidi" w:cstheme="majorBidi"/>
          <w:sz w:val="24"/>
          <w:szCs w:val="24"/>
          <w:lang w:eastAsia="lt-LT"/>
        </w:rPr>
        <w:t>net</w:t>
      </w:r>
      <w:r w:rsidR="004D02C5" w:rsidRPr="00EA23D7">
        <w:rPr>
          <w:rFonts w:asciiTheme="majorBidi" w:eastAsia="Times New Roman" w:hAnsiTheme="majorBidi" w:cstheme="majorBidi"/>
          <w:sz w:val="24"/>
          <w:szCs w:val="24"/>
          <w:lang w:eastAsia="lt-LT"/>
        </w:rPr>
        <w:t>e</w:t>
      </w:r>
      <w:r w:rsidR="00C74F56" w:rsidRPr="00EA23D7">
        <w:rPr>
          <w:rFonts w:asciiTheme="majorBidi" w:eastAsia="Times New Roman" w:hAnsiTheme="majorBidi" w:cstheme="majorBidi"/>
          <w:sz w:val="24"/>
          <w:szCs w:val="24"/>
          <w:lang w:eastAsia="lt-LT"/>
        </w:rPr>
        <w:t>kusiu</w:t>
      </w:r>
      <w:r w:rsidR="00B14536" w:rsidRPr="00EA23D7">
        <w:rPr>
          <w:rFonts w:asciiTheme="majorBidi" w:eastAsia="Times New Roman" w:hAnsiTheme="majorBidi" w:cstheme="majorBidi"/>
          <w:sz w:val="24"/>
          <w:szCs w:val="24"/>
          <w:lang w:eastAsia="lt-LT"/>
        </w:rPr>
        <w:t xml:space="preserve"> galios </w:t>
      </w:r>
      <w:proofErr w:type="spellStart"/>
      <w:r w:rsidR="00C74F56" w:rsidRPr="00EA23D7">
        <w:rPr>
          <w:rFonts w:asciiTheme="majorBidi" w:eastAsia="Times New Roman" w:hAnsiTheme="majorBidi" w:cstheme="majorBidi"/>
          <w:sz w:val="24"/>
          <w:szCs w:val="24"/>
          <w:lang w:eastAsia="lt-LT"/>
        </w:rPr>
        <w:t>VšĮ</w:t>
      </w:r>
      <w:proofErr w:type="spellEnd"/>
      <w:r w:rsidR="00C74F56" w:rsidRPr="00EA23D7">
        <w:rPr>
          <w:rFonts w:asciiTheme="majorBidi" w:eastAsia="Times New Roman" w:hAnsiTheme="majorBidi" w:cstheme="majorBidi"/>
          <w:sz w:val="24"/>
          <w:szCs w:val="24"/>
          <w:lang w:eastAsia="lt-LT"/>
        </w:rPr>
        <w:t xml:space="preserve"> </w:t>
      </w:r>
      <w:r w:rsidR="00B14536" w:rsidRPr="00EA23D7">
        <w:rPr>
          <w:rFonts w:asciiTheme="majorBidi" w:eastAsia="Times New Roman" w:hAnsiTheme="majorBidi" w:cstheme="majorBidi"/>
          <w:sz w:val="24"/>
          <w:szCs w:val="24"/>
          <w:lang w:eastAsia="lt-LT"/>
        </w:rPr>
        <w:t>Alytaus poliklinikos direktoriaus 201</w:t>
      </w:r>
      <w:r w:rsidR="00052F08">
        <w:rPr>
          <w:rFonts w:asciiTheme="majorBidi" w:eastAsia="Times New Roman" w:hAnsiTheme="majorBidi" w:cstheme="majorBidi"/>
          <w:sz w:val="24"/>
          <w:szCs w:val="24"/>
          <w:lang w:eastAsia="lt-LT"/>
        </w:rPr>
        <w:t>8 m. lapkričio 27 d.</w:t>
      </w:r>
      <w:r w:rsidR="00B14536" w:rsidRPr="00EA23D7">
        <w:rPr>
          <w:rFonts w:asciiTheme="majorBidi" w:eastAsia="Times New Roman" w:hAnsiTheme="majorBidi" w:cstheme="majorBidi"/>
          <w:sz w:val="24"/>
          <w:szCs w:val="24"/>
          <w:lang w:eastAsia="lt-LT"/>
        </w:rPr>
        <w:t xml:space="preserve"> Nr.</w:t>
      </w:r>
      <w:r w:rsidR="00052F08">
        <w:rPr>
          <w:rFonts w:asciiTheme="majorBidi" w:eastAsia="Times New Roman" w:hAnsiTheme="majorBidi" w:cstheme="majorBidi"/>
          <w:sz w:val="24"/>
          <w:szCs w:val="24"/>
          <w:lang w:eastAsia="lt-LT"/>
        </w:rPr>
        <w:t xml:space="preserve"> </w:t>
      </w:r>
      <w:r w:rsidR="00B14536" w:rsidRPr="00EA23D7">
        <w:rPr>
          <w:rFonts w:asciiTheme="majorBidi" w:eastAsia="Times New Roman" w:hAnsiTheme="majorBidi" w:cstheme="majorBidi"/>
          <w:sz w:val="24"/>
          <w:szCs w:val="24"/>
          <w:lang w:eastAsia="lt-LT"/>
        </w:rPr>
        <w:t>V-</w:t>
      </w:r>
      <w:r w:rsidR="00052F08">
        <w:rPr>
          <w:rFonts w:asciiTheme="majorBidi" w:eastAsia="Times New Roman" w:hAnsiTheme="majorBidi" w:cstheme="majorBidi"/>
          <w:sz w:val="24"/>
          <w:szCs w:val="24"/>
          <w:lang w:eastAsia="lt-LT"/>
        </w:rPr>
        <w:t>107</w:t>
      </w:r>
      <w:r w:rsidR="00B14536" w:rsidRPr="00EA23D7">
        <w:rPr>
          <w:rFonts w:asciiTheme="majorBidi" w:eastAsia="Times New Roman" w:hAnsiTheme="majorBidi" w:cstheme="majorBidi"/>
          <w:sz w:val="24"/>
          <w:szCs w:val="24"/>
          <w:lang w:eastAsia="lt-LT"/>
        </w:rPr>
        <w:t xml:space="preserve"> įsakymą „</w:t>
      </w:r>
      <w:r w:rsidR="00052F08">
        <w:rPr>
          <w:rFonts w:asciiTheme="majorBidi" w:eastAsia="Times New Roman" w:hAnsiTheme="majorBidi" w:cstheme="majorBidi"/>
          <w:sz w:val="24"/>
          <w:szCs w:val="24"/>
          <w:lang w:eastAsia="lt-LT"/>
        </w:rPr>
        <w:t xml:space="preserve">Dėl </w:t>
      </w:r>
      <w:proofErr w:type="spellStart"/>
      <w:r w:rsidR="00052F08">
        <w:rPr>
          <w:rFonts w:asciiTheme="majorBidi" w:eastAsia="Times New Roman" w:hAnsiTheme="majorBidi" w:cstheme="majorBidi"/>
          <w:sz w:val="24"/>
          <w:szCs w:val="24"/>
          <w:lang w:eastAsia="lt-LT"/>
        </w:rPr>
        <w:t>VšĮ</w:t>
      </w:r>
      <w:proofErr w:type="spellEnd"/>
      <w:r w:rsidR="00052F08">
        <w:rPr>
          <w:rFonts w:asciiTheme="majorBidi" w:eastAsia="Times New Roman" w:hAnsiTheme="majorBidi" w:cstheme="majorBidi"/>
          <w:sz w:val="24"/>
          <w:szCs w:val="24"/>
          <w:lang w:eastAsia="lt-LT"/>
        </w:rPr>
        <w:t xml:space="preserve"> Alytaus poliklinikos skundų nagrinėjimo tvarkos tvirtinimo</w:t>
      </w:r>
      <w:r w:rsidR="00B14536" w:rsidRPr="00EA23D7">
        <w:rPr>
          <w:rFonts w:asciiTheme="majorBidi" w:eastAsia="Times New Roman" w:hAnsiTheme="majorBidi" w:cstheme="majorBidi"/>
          <w:sz w:val="24"/>
          <w:szCs w:val="24"/>
          <w:lang w:eastAsia="lt-LT"/>
        </w:rPr>
        <w:t>“.</w:t>
      </w:r>
    </w:p>
    <w:p w:rsidR="00B14536" w:rsidRDefault="00EA23D7" w:rsidP="00052F08">
      <w:pPr>
        <w:ind w:firstLine="0"/>
        <w:rPr>
          <w:rFonts w:asciiTheme="majorBidi" w:eastAsia="Times New Roman" w:hAnsiTheme="majorBidi" w:cstheme="majorBidi"/>
          <w:color w:val="000000"/>
          <w:sz w:val="24"/>
          <w:szCs w:val="24"/>
          <w:lang w:eastAsia="lt-LT"/>
        </w:rPr>
      </w:pPr>
      <w:r w:rsidRPr="00EA23D7">
        <w:rPr>
          <w:rFonts w:asciiTheme="majorBidi" w:eastAsia="Times New Roman" w:hAnsiTheme="majorBidi" w:cstheme="majorBidi"/>
          <w:sz w:val="24"/>
          <w:szCs w:val="24"/>
          <w:lang w:eastAsia="lt-LT"/>
        </w:rPr>
        <w:tab/>
      </w:r>
      <w:r w:rsidR="00052F08">
        <w:rPr>
          <w:rFonts w:asciiTheme="majorBidi" w:eastAsia="Times New Roman" w:hAnsiTheme="majorBidi" w:cstheme="majorBidi"/>
          <w:sz w:val="24"/>
          <w:szCs w:val="24"/>
          <w:lang w:eastAsia="lt-LT"/>
        </w:rPr>
        <w:t>4</w:t>
      </w:r>
      <w:r w:rsidR="002659FE" w:rsidRPr="00EA23D7">
        <w:rPr>
          <w:rFonts w:asciiTheme="majorBidi" w:eastAsia="Times New Roman" w:hAnsiTheme="majorBidi" w:cstheme="majorBidi"/>
          <w:color w:val="000000"/>
          <w:sz w:val="24"/>
          <w:szCs w:val="24"/>
          <w:lang w:eastAsia="lt-LT"/>
        </w:rPr>
        <w:t xml:space="preserve">. </w:t>
      </w:r>
      <w:r w:rsidR="00B14536" w:rsidRPr="00EA23D7">
        <w:rPr>
          <w:rFonts w:asciiTheme="majorBidi" w:eastAsia="Times New Roman" w:hAnsiTheme="majorBidi" w:cstheme="majorBidi"/>
          <w:color w:val="000000"/>
          <w:sz w:val="24"/>
          <w:szCs w:val="24"/>
          <w:lang w:eastAsia="lt-LT"/>
        </w:rPr>
        <w:t xml:space="preserve">Įsakymo vykdymo kontrolę pasilieku sau. </w:t>
      </w:r>
    </w:p>
    <w:p w:rsidR="00EA23D7" w:rsidRDefault="00EA23D7" w:rsidP="00EA23D7">
      <w:pPr>
        <w:ind w:firstLine="0"/>
        <w:rPr>
          <w:rFonts w:asciiTheme="majorBidi" w:eastAsia="Times New Roman" w:hAnsiTheme="majorBidi" w:cstheme="majorBidi"/>
          <w:color w:val="000000"/>
          <w:sz w:val="24"/>
          <w:szCs w:val="24"/>
          <w:lang w:eastAsia="lt-LT"/>
        </w:rPr>
      </w:pPr>
    </w:p>
    <w:p w:rsidR="00052F08" w:rsidRDefault="00052F08" w:rsidP="00EA23D7">
      <w:pPr>
        <w:ind w:firstLine="0"/>
        <w:rPr>
          <w:rFonts w:asciiTheme="majorBidi" w:eastAsia="Times New Roman" w:hAnsiTheme="majorBidi" w:cstheme="majorBidi"/>
          <w:color w:val="000000"/>
          <w:sz w:val="24"/>
          <w:szCs w:val="24"/>
          <w:lang w:eastAsia="lt-LT"/>
        </w:rPr>
      </w:pPr>
    </w:p>
    <w:p w:rsidR="00052F08" w:rsidRPr="00EA23D7" w:rsidRDefault="00052F08" w:rsidP="00EA23D7">
      <w:pPr>
        <w:ind w:firstLine="0"/>
        <w:rPr>
          <w:rFonts w:asciiTheme="majorBidi" w:eastAsia="Times New Roman" w:hAnsiTheme="majorBidi" w:cstheme="majorBidi"/>
          <w:color w:val="000000"/>
          <w:sz w:val="24"/>
          <w:szCs w:val="24"/>
          <w:lang w:eastAsia="lt-LT"/>
        </w:rPr>
      </w:pPr>
    </w:p>
    <w:p w:rsidR="00B14536" w:rsidRPr="00EA23D7" w:rsidRDefault="00B14536" w:rsidP="00EA23D7">
      <w:pPr>
        <w:spacing w:line="240" w:lineRule="auto"/>
        <w:ind w:firstLine="0"/>
        <w:rPr>
          <w:rFonts w:asciiTheme="majorBidi" w:eastAsia="Times New Roman" w:hAnsiTheme="majorBidi" w:cstheme="majorBidi"/>
          <w:color w:val="000000"/>
          <w:sz w:val="24"/>
          <w:szCs w:val="24"/>
          <w:lang w:eastAsia="lt-LT"/>
        </w:rPr>
      </w:pPr>
      <w:r w:rsidRPr="00EA23D7">
        <w:rPr>
          <w:rFonts w:asciiTheme="majorBidi" w:eastAsia="Times New Roman" w:hAnsiTheme="majorBidi" w:cstheme="majorBidi"/>
          <w:color w:val="000000"/>
          <w:sz w:val="24"/>
          <w:szCs w:val="24"/>
          <w:lang w:eastAsia="lt-LT"/>
        </w:rPr>
        <w:t xml:space="preserve">Direktorius </w:t>
      </w:r>
      <w:r w:rsidRPr="00EA23D7">
        <w:rPr>
          <w:rFonts w:asciiTheme="majorBidi" w:eastAsia="Times New Roman" w:hAnsiTheme="majorBidi" w:cstheme="majorBidi"/>
          <w:color w:val="000000"/>
          <w:sz w:val="24"/>
          <w:szCs w:val="24"/>
          <w:lang w:eastAsia="lt-LT"/>
        </w:rPr>
        <w:tab/>
      </w:r>
      <w:r w:rsidR="004D02C5" w:rsidRPr="00EA23D7">
        <w:rPr>
          <w:rFonts w:asciiTheme="majorBidi" w:eastAsia="Times New Roman" w:hAnsiTheme="majorBidi" w:cstheme="majorBidi"/>
          <w:color w:val="000000"/>
          <w:sz w:val="24"/>
          <w:szCs w:val="24"/>
          <w:lang w:eastAsia="lt-LT"/>
        </w:rPr>
        <w:tab/>
      </w:r>
      <w:r w:rsidR="00727E88" w:rsidRPr="00EA23D7">
        <w:rPr>
          <w:rFonts w:asciiTheme="majorBidi" w:eastAsia="Times New Roman" w:hAnsiTheme="majorBidi" w:cstheme="majorBidi"/>
          <w:color w:val="000000"/>
          <w:sz w:val="24"/>
          <w:szCs w:val="24"/>
          <w:lang w:eastAsia="lt-LT"/>
        </w:rPr>
        <w:tab/>
      </w:r>
      <w:r w:rsidR="00727E88" w:rsidRPr="00EA23D7">
        <w:rPr>
          <w:rFonts w:asciiTheme="majorBidi" w:eastAsia="Times New Roman" w:hAnsiTheme="majorBidi" w:cstheme="majorBidi"/>
          <w:color w:val="000000"/>
          <w:sz w:val="24"/>
          <w:szCs w:val="24"/>
          <w:lang w:eastAsia="lt-LT"/>
        </w:rPr>
        <w:tab/>
      </w:r>
      <w:r w:rsidR="00727E88" w:rsidRPr="00EA23D7">
        <w:rPr>
          <w:rFonts w:asciiTheme="majorBidi" w:eastAsia="Times New Roman" w:hAnsiTheme="majorBidi" w:cstheme="majorBidi"/>
          <w:color w:val="000000"/>
          <w:sz w:val="24"/>
          <w:szCs w:val="24"/>
          <w:lang w:eastAsia="lt-LT"/>
        </w:rPr>
        <w:tab/>
      </w:r>
      <w:r w:rsidR="00476D62" w:rsidRPr="00EA23D7">
        <w:rPr>
          <w:rFonts w:asciiTheme="majorBidi" w:eastAsia="Times New Roman" w:hAnsiTheme="majorBidi" w:cstheme="majorBidi"/>
          <w:color w:val="000000"/>
          <w:sz w:val="24"/>
          <w:szCs w:val="24"/>
          <w:lang w:eastAsia="lt-LT"/>
        </w:rPr>
        <w:t xml:space="preserve">                        </w:t>
      </w:r>
      <w:r w:rsidRPr="00EA23D7">
        <w:rPr>
          <w:rFonts w:asciiTheme="majorBidi" w:eastAsia="Times New Roman" w:hAnsiTheme="majorBidi" w:cstheme="majorBidi"/>
          <w:color w:val="000000"/>
          <w:sz w:val="24"/>
          <w:szCs w:val="24"/>
          <w:lang w:eastAsia="lt-LT"/>
        </w:rPr>
        <w:t>Marius Jasaitis</w:t>
      </w:r>
    </w:p>
    <w:p w:rsidR="002659FE" w:rsidRPr="00EA23D7" w:rsidRDefault="002659FE" w:rsidP="00EA23D7">
      <w:pPr>
        <w:spacing w:line="240" w:lineRule="auto"/>
        <w:ind w:firstLine="0"/>
        <w:rPr>
          <w:rFonts w:asciiTheme="majorBidi" w:eastAsia="Times New Roman" w:hAnsiTheme="majorBidi" w:cstheme="majorBidi"/>
          <w:color w:val="000000"/>
          <w:sz w:val="24"/>
          <w:szCs w:val="24"/>
          <w:lang w:eastAsia="lt-LT"/>
        </w:rPr>
      </w:pPr>
    </w:p>
    <w:p w:rsidR="00727E88" w:rsidRDefault="00727E88"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052F08" w:rsidRDefault="00052F08"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EA23D7" w:rsidRPr="00EA23D7" w:rsidRDefault="00EA23D7" w:rsidP="00EA23D7">
      <w:pPr>
        <w:spacing w:line="240" w:lineRule="auto"/>
        <w:ind w:firstLine="0"/>
        <w:rPr>
          <w:rFonts w:asciiTheme="majorBidi" w:eastAsia="Times New Roman" w:hAnsiTheme="majorBidi" w:cstheme="majorBidi"/>
          <w:color w:val="000000"/>
          <w:sz w:val="24"/>
          <w:szCs w:val="24"/>
          <w:lang w:eastAsia="lt-LT"/>
        </w:rPr>
      </w:pPr>
    </w:p>
    <w:p w:rsidR="00476D62" w:rsidRPr="00EA23D7" w:rsidRDefault="00476D62" w:rsidP="00EA23D7">
      <w:pPr>
        <w:spacing w:line="240" w:lineRule="auto"/>
        <w:ind w:firstLine="0"/>
        <w:rPr>
          <w:rFonts w:asciiTheme="majorBidi" w:eastAsia="Times New Roman" w:hAnsiTheme="majorBidi" w:cstheme="majorBidi"/>
          <w:color w:val="000000"/>
          <w:sz w:val="24"/>
          <w:szCs w:val="24"/>
          <w:lang w:eastAsia="lt-LT"/>
        </w:rPr>
      </w:pPr>
    </w:p>
    <w:p w:rsidR="00EA23D7" w:rsidRPr="00EA23D7" w:rsidRDefault="00EA23D7" w:rsidP="00EA23D7">
      <w:pPr>
        <w:shd w:val="clear" w:color="auto" w:fill="FFFFFF"/>
        <w:spacing w:line="276" w:lineRule="auto"/>
        <w:ind w:firstLine="0"/>
        <w:rPr>
          <w:rFonts w:asciiTheme="majorBidi" w:hAnsiTheme="majorBidi" w:cstheme="majorBidi"/>
          <w:sz w:val="24"/>
          <w:szCs w:val="24"/>
          <w:lang w:eastAsia="lt-LT"/>
        </w:rPr>
      </w:pPr>
      <w:r w:rsidRPr="00EA23D7">
        <w:rPr>
          <w:rFonts w:asciiTheme="majorBidi" w:hAnsiTheme="majorBidi" w:cstheme="majorBidi"/>
          <w:sz w:val="24"/>
          <w:szCs w:val="24"/>
          <w:lang w:eastAsia="lt-LT"/>
        </w:rPr>
        <w:t xml:space="preserve">Parengė vidaus </w:t>
      </w:r>
      <w:proofErr w:type="spellStart"/>
      <w:r w:rsidRPr="00EA23D7">
        <w:rPr>
          <w:rFonts w:asciiTheme="majorBidi" w:hAnsiTheme="majorBidi" w:cstheme="majorBidi"/>
          <w:sz w:val="24"/>
          <w:szCs w:val="24"/>
          <w:lang w:eastAsia="lt-LT"/>
        </w:rPr>
        <w:t>auditorė</w:t>
      </w:r>
      <w:proofErr w:type="spellEnd"/>
      <w:r w:rsidRPr="00EA23D7">
        <w:rPr>
          <w:rFonts w:asciiTheme="majorBidi" w:hAnsiTheme="majorBidi" w:cstheme="majorBidi"/>
          <w:sz w:val="24"/>
          <w:szCs w:val="24"/>
          <w:lang w:eastAsia="lt-LT"/>
        </w:rPr>
        <w:t xml:space="preserve"> Lina </w:t>
      </w:r>
      <w:proofErr w:type="spellStart"/>
      <w:r w:rsidRPr="00EA23D7">
        <w:rPr>
          <w:rFonts w:asciiTheme="majorBidi" w:hAnsiTheme="majorBidi" w:cstheme="majorBidi"/>
          <w:sz w:val="24"/>
          <w:szCs w:val="24"/>
          <w:lang w:eastAsia="lt-LT"/>
        </w:rPr>
        <w:t>Randienė</w:t>
      </w:r>
      <w:proofErr w:type="spellEnd"/>
    </w:p>
    <w:p w:rsidR="00EA23D7" w:rsidRDefault="00EA23D7" w:rsidP="00EA23D7">
      <w:pPr>
        <w:spacing w:line="240" w:lineRule="auto"/>
        <w:ind w:left="4320" w:firstLine="720"/>
        <w:rPr>
          <w:rFonts w:asciiTheme="majorBidi" w:hAnsiTheme="majorBidi" w:cstheme="majorBidi"/>
          <w:b/>
          <w:bCs/>
          <w:sz w:val="24"/>
          <w:szCs w:val="24"/>
        </w:rPr>
      </w:pPr>
      <w:r w:rsidRPr="00EA23D7">
        <w:rPr>
          <w:rFonts w:asciiTheme="majorBidi" w:hAnsiTheme="majorBidi" w:cstheme="majorBidi"/>
          <w:b/>
          <w:bCs/>
          <w:sz w:val="24"/>
          <w:szCs w:val="24"/>
        </w:rPr>
        <w:t xml:space="preserve">     </w:t>
      </w:r>
    </w:p>
    <w:p w:rsidR="00EA23D7" w:rsidRDefault="00EA23D7" w:rsidP="00EA23D7">
      <w:pPr>
        <w:spacing w:line="240" w:lineRule="auto"/>
        <w:ind w:left="4320" w:firstLine="720"/>
        <w:rPr>
          <w:rFonts w:asciiTheme="majorBidi" w:hAnsiTheme="majorBidi" w:cstheme="majorBidi"/>
          <w:b/>
          <w:bCs/>
          <w:sz w:val="24"/>
          <w:szCs w:val="24"/>
        </w:rPr>
      </w:pPr>
    </w:p>
    <w:p w:rsidR="00EA23D7" w:rsidRPr="00EA23D7" w:rsidRDefault="00EA23D7" w:rsidP="00EA23D7">
      <w:pPr>
        <w:spacing w:line="240" w:lineRule="auto"/>
        <w:ind w:left="4320" w:firstLine="720"/>
        <w:rPr>
          <w:rFonts w:asciiTheme="majorBidi" w:hAnsiTheme="majorBidi" w:cstheme="majorBidi"/>
          <w:b/>
          <w:bCs/>
          <w:sz w:val="24"/>
          <w:szCs w:val="24"/>
        </w:rPr>
      </w:pPr>
      <w:r>
        <w:rPr>
          <w:rFonts w:asciiTheme="majorBidi" w:hAnsiTheme="majorBidi" w:cstheme="majorBidi"/>
          <w:b/>
          <w:bCs/>
          <w:sz w:val="24"/>
          <w:szCs w:val="24"/>
        </w:rPr>
        <w:t xml:space="preserve">     </w:t>
      </w:r>
      <w:r w:rsidRPr="00EA23D7">
        <w:rPr>
          <w:rFonts w:asciiTheme="majorBidi" w:hAnsiTheme="majorBidi" w:cstheme="majorBidi"/>
          <w:b/>
          <w:bCs/>
          <w:sz w:val="24"/>
          <w:szCs w:val="24"/>
        </w:rPr>
        <w:t xml:space="preserve">   PATVIRTINTA</w:t>
      </w:r>
    </w:p>
    <w:p w:rsidR="00EA23D7" w:rsidRPr="00EA23D7" w:rsidRDefault="00EA23D7" w:rsidP="00EA23D7">
      <w:pPr>
        <w:spacing w:line="240" w:lineRule="auto"/>
        <w:ind w:left="4320" w:firstLine="720"/>
        <w:rPr>
          <w:rFonts w:asciiTheme="majorBidi" w:hAnsiTheme="majorBidi" w:cstheme="majorBidi"/>
          <w:bCs/>
          <w:sz w:val="24"/>
          <w:szCs w:val="24"/>
        </w:rPr>
      </w:pPr>
      <w:r w:rsidRPr="00EA23D7">
        <w:rPr>
          <w:rFonts w:asciiTheme="majorBidi" w:hAnsiTheme="majorBidi" w:cstheme="majorBidi"/>
          <w:bCs/>
          <w:sz w:val="24"/>
          <w:szCs w:val="24"/>
        </w:rPr>
        <w:t xml:space="preserve">        </w:t>
      </w:r>
      <w:proofErr w:type="spellStart"/>
      <w:r w:rsidRPr="00EA23D7">
        <w:rPr>
          <w:rFonts w:asciiTheme="majorBidi" w:hAnsiTheme="majorBidi" w:cstheme="majorBidi"/>
          <w:bCs/>
          <w:sz w:val="24"/>
          <w:szCs w:val="24"/>
        </w:rPr>
        <w:t>VšĮ</w:t>
      </w:r>
      <w:proofErr w:type="spellEnd"/>
      <w:r w:rsidRPr="00EA23D7">
        <w:rPr>
          <w:rFonts w:asciiTheme="majorBidi" w:hAnsiTheme="majorBidi" w:cstheme="majorBidi"/>
          <w:bCs/>
          <w:sz w:val="24"/>
          <w:szCs w:val="24"/>
        </w:rPr>
        <w:t xml:space="preserve"> Alytaus poliklinikos direktoriaus</w:t>
      </w:r>
    </w:p>
    <w:p w:rsidR="00EA23D7" w:rsidRPr="00EA23D7" w:rsidRDefault="00EA23D7" w:rsidP="00EA23D7">
      <w:pPr>
        <w:spacing w:line="240" w:lineRule="auto"/>
        <w:ind w:left="4320" w:firstLine="720"/>
        <w:rPr>
          <w:rFonts w:asciiTheme="majorBidi" w:hAnsiTheme="majorBidi" w:cstheme="majorBidi"/>
          <w:bCs/>
          <w:sz w:val="24"/>
          <w:szCs w:val="24"/>
        </w:rPr>
      </w:pPr>
      <w:r w:rsidRPr="00EA23D7">
        <w:rPr>
          <w:rFonts w:asciiTheme="majorBidi" w:hAnsiTheme="majorBidi" w:cstheme="majorBidi"/>
          <w:bCs/>
          <w:sz w:val="24"/>
          <w:szCs w:val="24"/>
        </w:rPr>
        <w:t xml:space="preserve">        2024 </w:t>
      </w:r>
      <w:r>
        <w:rPr>
          <w:rFonts w:asciiTheme="majorBidi" w:hAnsiTheme="majorBidi" w:cstheme="majorBidi"/>
          <w:bCs/>
          <w:sz w:val="24"/>
          <w:szCs w:val="24"/>
        </w:rPr>
        <w:t>- 01</w:t>
      </w:r>
      <w:r w:rsidRPr="00EA23D7">
        <w:rPr>
          <w:rFonts w:asciiTheme="majorBidi" w:hAnsiTheme="majorBidi" w:cstheme="majorBidi"/>
          <w:bCs/>
          <w:sz w:val="24"/>
          <w:szCs w:val="24"/>
        </w:rPr>
        <w:t xml:space="preserve">-     įsakymu Nr. </w:t>
      </w:r>
    </w:p>
    <w:p w:rsidR="00EA23D7" w:rsidRPr="00EA23D7" w:rsidRDefault="00EA23D7" w:rsidP="00EA23D7">
      <w:pPr>
        <w:ind w:left="720" w:firstLine="720"/>
        <w:rPr>
          <w:rFonts w:asciiTheme="majorBidi" w:hAnsiTheme="majorBidi" w:cstheme="majorBidi"/>
          <w:b/>
          <w:bCs/>
          <w:sz w:val="24"/>
          <w:szCs w:val="24"/>
        </w:rPr>
      </w:pPr>
    </w:p>
    <w:p w:rsidR="00EA23D7" w:rsidRDefault="00EA23D7" w:rsidP="00EA23D7">
      <w:pPr>
        <w:ind w:left="2160" w:hanging="1876"/>
        <w:jc w:val="center"/>
        <w:rPr>
          <w:rFonts w:asciiTheme="majorBidi" w:hAnsiTheme="majorBidi" w:cstheme="majorBidi"/>
          <w:b/>
          <w:bCs/>
          <w:sz w:val="24"/>
          <w:szCs w:val="24"/>
        </w:rPr>
      </w:pPr>
      <w:r w:rsidRPr="00EA23D7">
        <w:rPr>
          <w:rFonts w:asciiTheme="majorBidi" w:hAnsiTheme="majorBidi" w:cstheme="majorBidi"/>
          <w:b/>
          <w:bCs/>
          <w:sz w:val="24"/>
          <w:szCs w:val="24"/>
        </w:rPr>
        <w:t xml:space="preserve">SKUNDŲ  NAGRINĖJIMO TVARKA </w:t>
      </w:r>
    </w:p>
    <w:p w:rsidR="00EA23D7" w:rsidRPr="00EA23D7" w:rsidRDefault="00EA23D7" w:rsidP="00EA23D7">
      <w:pPr>
        <w:ind w:left="2160" w:hanging="1876"/>
        <w:jc w:val="center"/>
        <w:rPr>
          <w:rFonts w:asciiTheme="majorBidi" w:hAnsiTheme="majorBidi" w:cstheme="majorBidi"/>
          <w:b/>
          <w:bCs/>
          <w:sz w:val="24"/>
          <w:szCs w:val="24"/>
        </w:rPr>
      </w:pPr>
      <w:r w:rsidRPr="00EA23D7">
        <w:rPr>
          <w:rFonts w:asciiTheme="majorBidi" w:hAnsiTheme="majorBidi" w:cstheme="majorBidi"/>
          <w:b/>
          <w:bCs/>
          <w:sz w:val="24"/>
          <w:szCs w:val="24"/>
        </w:rPr>
        <w:t>I. BENDROSIOS NUOSTATOS</w:t>
      </w:r>
    </w:p>
    <w:p w:rsidR="00EA23D7" w:rsidRPr="00EA23D7" w:rsidRDefault="00EA23D7" w:rsidP="00EA23D7">
      <w:pPr>
        <w:spacing w:line="276" w:lineRule="auto"/>
        <w:rPr>
          <w:rFonts w:asciiTheme="majorBidi" w:hAnsiTheme="majorBidi" w:cstheme="majorBidi"/>
          <w:bCs/>
          <w:sz w:val="24"/>
          <w:szCs w:val="24"/>
        </w:rPr>
      </w:pPr>
      <w:r w:rsidRPr="00EA23D7">
        <w:rPr>
          <w:rFonts w:asciiTheme="majorBidi" w:hAnsiTheme="majorBidi" w:cstheme="majorBidi"/>
          <w:bCs/>
          <w:sz w:val="24"/>
          <w:szCs w:val="24"/>
        </w:rPr>
        <w:tab/>
        <w:t xml:space="preserve">1. Skundų </w:t>
      </w:r>
      <w:r>
        <w:rPr>
          <w:rFonts w:asciiTheme="majorBidi" w:hAnsiTheme="majorBidi" w:cstheme="majorBidi"/>
          <w:bCs/>
          <w:sz w:val="24"/>
          <w:szCs w:val="24"/>
        </w:rPr>
        <w:t>nagrinėjimo tvarka (</w:t>
      </w:r>
      <w:r w:rsidRPr="00EA23D7">
        <w:rPr>
          <w:rFonts w:asciiTheme="majorBidi" w:hAnsiTheme="majorBidi" w:cstheme="majorBidi"/>
          <w:bCs/>
          <w:sz w:val="24"/>
          <w:szCs w:val="24"/>
        </w:rPr>
        <w:t>toliau –</w:t>
      </w:r>
      <w:r>
        <w:rPr>
          <w:rFonts w:asciiTheme="majorBidi" w:hAnsiTheme="majorBidi" w:cstheme="majorBidi"/>
          <w:bCs/>
          <w:sz w:val="24"/>
          <w:szCs w:val="24"/>
        </w:rPr>
        <w:t xml:space="preserve"> T</w:t>
      </w:r>
      <w:r w:rsidRPr="00EA23D7">
        <w:rPr>
          <w:rFonts w:asciiTheme="majorBidi" w:hAnsiTheme="majorBidi" w:cstheme="majorBidi"/>
          <w:bCs/>
          <w:sz w:val="24"/>
          <w:szCs w:val="24"/>
        </w:rPr>
        <w:t xml:space="preserve">varka) nustato pacientų, jų atstovų ir kitų trečiųjų asmenų, skundų, nesusijusių su žalos atlyginimu, pateikimo ir nagrinėjimo </w:t>
      </w:r>
      <w:proofErr w:type="spellStart"/>
      <w:r w:rsidRPr="00EA23D7">
        <w:rPr>
          <w:rFonts w:asciiTheme="majorBidi" w:hAnsiTheme="majorBidi" w:cstheme="majorBidi"/>
          <w:bCs/>
          <w:sz w:val="24"/>
          <w:szCs w:val="24"/>
        </w:rPr>
        <w:t>VšĮ</w:t>
      </w:r>
      <w:proofErr w:type="spellEnd"/>
      <w:r w:rsidRPr="00EA23D7">
        <w:rPr>
          <w:rFonts w:asciiTheme="majorBidi" w:hAnsiTheme="majorBidi" w:cstheme="majorBidi"/>
          <w:bCs/>
          <w:sz w:val="24"/>
          <w:szCs w:val="24"/>
        </w:rPr>
        <w:t xml:space="preserve"> Alytaus poliklinikoje tvarką. </w:t>
      </w:r>
    </w:p>
    <w:p w:rsidR="00EA23D7" w:rsidRPr="00EA23D7" w:rsidRDefault="00EA23D7" w:rsidP="00EA23D7">
      <w:pPr>
        <w:spacing w:line="276" w:lineRule="auto"/>
        <w:rPr>
          <w:rFonts w:asciiTheme="majorBidi" w:hAnsiTheme="majorBidi" w:cstheme="majorBidi"/>
          <w:bCs/>
          <w:sz w:val="24"/>
          <w:szCs w:val="24"/>
        </w:rPr>
      </w:pPr>
      <w:r w:rsidRPr="00EA23D7">
        <w:rPr>
          <w:rFonts w:asciiTheme="majorBidi" w:hAnsiTheme="majorBidi" w:cstheme="majorBidi"/>
          <w:bCs/>
          <w:sz w:val="24"/>
          <w:szCs w:val="24"/>
        </w:rPr>
        <w:tab/>
        <w:t>2. Tvarka parengta vadovaujantis 1996 m. spalio 3 d. Lietuvos Respublikos pacientų teisių ir žalos sveikatai atlyginimo įstatymu Nr. I-1562. (Suvestinė redakcija 2023 m. sausio 1 d.).</w:t>
      </w:r>
    </w:p>
    <w:p w:rsidR="00EA23D7" w:rsidRPr="00EA23D7" w:rsidRDefault="00EA23D7" w:rsidP="00EA23D7">
      <w:pPr>
        <w:spacing w:line="276" w:lineRule="auto"/>
        <w:rPr>
          <w:rFonts w:asciiTheme="majorBidi" w:hAnsiTheme="majorBidi" w:cstheme="majorBidi"/>
          <w:bCs/>
          <w:sz w:val="24"/>
          <w:szCs w:val="24"/>
        </w:rPr>
      </w:pPr>
      <w:r w:rsidRPr="00EA23D7">
        <w:rPr>
          <w:rFonts w:asciiTheme="majorBidi" w:hAnsiTheme="majorBidi" w:cstheme="majorBidi"/>
          <w:bCs/>
          <w:sz w:val="24"/>
          <w:szCs w:val="24"/>
        </w:rPr>
        <w:tab/>
        <w:t>3.Tvarkoje naudojamos šios sąvokos:</w:t>
      </w:r>
    </w:p>
    <w:p w:rsidR="00EA23D7" w:rsidRPr="00EA23D7" w:rsidRDefault="00EA23D7" w:rsidP="00EA23D7">
      <w:pPr>
        <w:spacing w:line="276" w:lineRule="auto"/>
        <w:rPr>
          <w:rFonts w:asciiTheme="majorBidi" w:hAnsiTheme="majorBidi" w:cstheme="majorBidi"/>
          <w:bCs/>
          <w:sz w:val="24"/>
          <w:szCs w:val="24"/>
        </w:rPr>
      </w:pPr>
      <w:r w:rsidRPr="00EA23D7">
        <w:rPr>
          <w:rFonts w:asciiTheme="majorBidi" w:hAnsiTheme="majorBidi" w:cstheme="majorBidi"/>
          <w:bCs/>
          <w:sz w:val="24"/>
          <w:szCs w:val="24"/>
        </w:rPr>
        <w:tab/>
        <w:t xml:space="preserve">3.1. Poliklinika - </w:t>
      </w:r>
      <w:proofErr w:type="spellStart"/>
      <w:r w:rsidRPr="00EA23D7">
        <w:rPr>
          <w:rFonts w:asciiTheme="majorBidi" w:hAnsiTheme="majorBidi" w:cstheme="majorBidi"/>
          <w:bCs/>
          <w:sz w:val="24"/>
          <w:szCs w:val="24"/>
        </w:rPr>
        <w:t>VšĮ</w:t>
      </w:r>
      <w:proofErr w:type="spellEnd"/>
      <w:r w:rsidRPr="00EA23D7">
        <w:rPr>
          <w:rFonts w:asciiTheme="majorBidi" w:hAnsiTheme="majorBidi" w:cstheme="majorBidi"/>
          <w:bCs/>
          <w:sz w:val="24"/>
          <w:szCs w:val="24"/>
        </w:rPr>
        <w:t xml:space="preserve"> Alytaus poliklinika. </w:t>
      </w:r>
    </w:p>
    <w:p w:rsidR="00EA23D7" w:rsidRPr="00EA23D7" w:rsidRDefault="00EA23D7" w:rsidP="00EA23D7">
      <w:pPr>
        <w:spacing w:line="276" w:lineRule="auto"/>
        <w:rPr>
          <w:rFonts w:asciiTheme="majorBidi" w:hAnsiTheme="majorBidi" w:cstheme="majorBidi"/>
          <w:bCs/>
          <w:sz w:val="24"/>
          <w:szCs w:val="24"/>
        </w:rPr>
      </w:pPr>
      <w:r w:rsidRPr="00EA23D7">
        <w:rPr>
          <w:rFonts w:asciiTheme="majorBidi" w:hAnsiTheme="majorBidi" w:cstheme="majorBidi"/>
          <w:bCs/>
          <w:sz w:val="24"/>
          <w:szCs w:val="24"/>
        </w:rPr>
        <w:tab/>
        <w:t xml:space="preserve">3.2. Pareiškėjas - pacientas, jo atstovas arba kitas </w:t>
      </w:r>
      <w:proofErr w:type="spellStart"/>
      <w:r w:rsidRPr="00EA23D7">
        <w:rPr>
          <w:rFonts w:asciiTheme="majorBidi" w:hAnsiTheme="majorBidi" w:cstheme="majorBidi"/>
          <w:bCs/>
          <w:sz w:val="24"/>
          <w:szCs w:val="24"/>
        </w:rPr>
        <w:t>tretysis</w:t>
      </w:r>
      <w:proofErr w:type="spellEnd"/>
      <w:r w:rsidRPr="00EA23D7">
        <w:rPr>
          <w:rFonts w:asciiTheme="majorBidi" w:hAnsiTheme="majorBidi" w:cstheme="majorBidi"/>
          <w:bCs/>
          <w:sz w:val="24"/>
          <w:szCs w:val="24"/>
        </w:rPr>
        <w:t xml:space="preserve"> asmuo pateikiantis su žalos atlyginimu nesusijusį skundą.</w:t>
      </w:r>
    </w:p>
    <w:p w:rsidR="00EA23D7" w:rsidRPr="00EA23D7" w:rsidRDefault="00EA23D7" w:rsidP="00EA23D7">
      <w:pPr>
        <w:spacing w:line="276" w:lineRule="auto"/>
        <w:rPr>
          <w:rFonts w:asciiTheme="majorBidi" w:hAnsiTheme="majorBidi" w:cstheme="majorBidi"/>
          <w:bCs/>
          <w:sz w:val="24"/>
          <w:szCs w:val="24"/>
        </w:rPr>
      </w:pPr>
      <w:r w:rsidRPr="00EA23D7">
        <w:rPr>
          <w:rFonts w:asciiTheme="majorBidi" w:hAnsiTheme="majorBidi" w:cstheme="majorBidi"/>
          <w:bCs/>
          <w:sz w:val="24"/>
          <w:szCs w:val="24"/>
        </w:rPr>
        <w:tab/>
        <w:t xml:space="preserve">3.3. Skundas – su žalos atlyginimu nesusijęs skundas, dėl poliklinikos darbuotojų veiksmų ar neveikimo, kuriais pareiškėjo manymu pažeidžiamos jo teisės ar teisėti interesai. </w:t>
      </w:r>
    </w:p>
    <w:p w:rsidR="00EA23D7" w:rsidRPr="00EA23D7" w:rsidRDefault="00EA23D7" w:rsidP="00EA23D7">
      <w:pPr>
        <w:spacing w:line="276" w:lineRule="auto"/>
        <w:rPr>
          <w:rFonts w:asciiTheme="majorBidi" w:hAnsiTheme="majorBidi" w:cstheme="majorBidi"/>
          <w:bCs/>
          <w:sz w:val="24"/>
          <w:szCs w:val="24"/>
        </w:rPr>
      </w:pPr>
      <w:r w:rsidRPr="00EA23D7">
        <w:rPr>
          <w:rFonts w:asciiTheme="majorBidi" w:hAnsiTheme="majorBidi" w:cstheme="majorBidi"/>
          <w:bCs/>
          <w:sz w:val="24"/>
          <w:szCs w:val="24"/>
        </w:rPr>
        <w:tab/>
        <w:t>3.4. Atsakingas darbuotojas – poliklinikos darbuotojas, kuriam pavesta nagrinėti skundą.</w:t>
      </w:r>
    </w:p>
    <w:p w:rsidR="00EA23D7" w:rsidRPr="00EA23D7" w:rsidRDefault="00EA23D7" w:rsidP="00EA23D7">
      <w:pPr>
        <w:spacing w:line="276" w:lineRule="auto"/>
        <w:rPr>
          <w:rFonts w:asciiTheme="majorBidi" w:hAnsiTheme="majorBidi" w:cstheme="majorBidi"/>
          <w:bCs/>
          <w:sz w:val="24"/>
          <w:szCs w:val="24"/>
        </w:rPr>
      </w:pPr>
      <w:r w:rsidRPr="00EA23D7">
        <w:rPr>
          <w:rFonts w:asciiTheme="majorBidi" w:hAnsiTheme="majorBidi" w:cstheme="majorBidi"/>
          <w:bCs/>
          <w:sz w:val="24"/>
          <w:szCs w:val="24"/>
        </w:rPr>
        <w:tab/>
        <w:t>3.5. Atsakymas -  motyvuotas raštas pareiškėjui (ar jo atstovui), kuriuo atsakoma į jo kreipimąsi.</w:t>
      </w:r>
    </w:p>
    <w:p w:rsidR="00EA23D7" w:rsidRPr="00EA23D7" w:rsidRDefault="00EA23D7" w:rsidP="00EA23D7">
      <w:pPr>
        <w:spacing w:line="276" w:lineRule="auto"/>
        <w:rPr>
          <w:rFonts w:asciiTheme="majorBidi" w:hAnsiTheme="majorBidi" w:cstheme="majorBidi"/>
          <w:sz w:val="24"/>
          <w:szCs w:val="24"/>
          <w:lang w:eastAsia="lt-LT"/>
        </w:rPr>
      </w:pPr>
      <w:r w:rsidRPr="00EA23D7">
        <w:rPr>
          <w:rFonts w:asciiTheme="majorBidi" w:hAnsiTheme="majorBidi" w:cstheme="majorBidi"/>
          <w:bCs/>
          <w:sz w:val="24"/>
          <w:szCs w:val="24"/>
        </w:rPr>
        <w:tab/>
        <w:t xml:space="preserve">3.6. </w:t>
      </w:r>
      <w:r w:rsidRPr="00EA23D7">
        <w:rPr>
          <w:rFonts w:asciiTheme="majorBidi" w:hAnsiTheme="majorBidi" w:cstheme="majorBidi"/>
          <w:bCs/>
          <w:sz w:val="24"/>
          <w:szCs w:val="24"/>
          <w:lang w:eastAsia="lt-LT"/>
        </w:rPr>
        <w:t>Paciento atstovas</w:t>
      </w:r>
      <w:r w:rsidRPr="00EA23D7">
        <w:rPr>
          <w:rFonts w:asciiTheme="majorBidi" w:hAnsiTheme="majorBidi" w:cstheme="majorBidi"/>
          <w:b/>
          <w:bCs/>
          <w:sz w:val="24"/>
          <w:szCs w:val="24"/>
          <w:lang w:eastAsia="lt-LT"/>
        </w:rPr>
        <w:t xml:space="preserve"> –</w:t>
      </w:r>
      <w:r w:rsidRPr="00EA23D7">
        <w:rPr>
          <w:rFonts w:asciiTheme="majorBidi" w:hAnsiTheme="majorBidi" w:cstheme="majorBidi"/>
          <w:sz w:val="24"/>
          <w:szCs w:val="24"/>
          <w:lang w:eastAsia="lt-LT"/>
        </w:rPr>
        <w:t xml:space="preserve"> atstovas pagal įstatymą arba atstovas pagal pavedimą. </w:t>
      </w:r>
    </w:p>
    <w:p w:rsidR="00EA23D7" w:rsidRDefault="00EA23D7" w:rsidP="00EA23D7">
      <w:pPr>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3.7. </w:t>
      </w:r>
      <w:r w:rsidRPr="00EA23D7">
        <w:rPr>
          <w:rFonts w:asciiTheme="majorBidi" w:hAnsiTheme="majorBidi" w:cstheme="majorBidi"/>
          <w:bCs/>
          <w:sz w:val="24"/>
          <w:szCs w:val="24"/>
          <w:lang w:eastAsia="lt-LT"/>
        </w:rPr>
        <w:t>Anoniminis skundas</w:t>
      </w:r>
      <w:r w:rsidRPr="00EA23D7">
        <w:rPr>
          <w:rFonts w:asciiTheme="majorBidi" w:hAnsiTheme="majorBidi" w:cstheme="majorBidi"/>
          <w:sz w:val="24"/>
          <w:szCs w:val="24"/>
          <w:lang w:eastAsia="lt-LT"/>
        </w:rPr>
        <w:t xml:space="preserve"> -  nepasirašytas skundas, kuriame nenurodyti pareiškėjo vardas, pavardė ir tikslus adresas. </w:t>
      </w:r>
    </w:p>
    <w:p w:rsidR="00EA23D7" w:rsidRDefault="00EA23D7" w:rsidP="00EA23D7">
      <w:pPr>
        <w:spacing w:line="276" w:lineRule="auto"/>
        <w:rPr>
          <w:rFonts w:asciiTheme="majorBidi" w:hAnsiTheme="majorBidi" w:cstheme="majorBidi"/>
          <w:sz w:val="24"/>
          <w:szCs w:val="24"/>
          <w:lang w:eastAsia="lt-LT"/>
        </w:rPr>
      </w:pPr>
    </w:p>
    <w:p w:rsidR="00EA23D7" w:rsidRDefault="00EA23D7" w:rsidP="00EA23D7">
      <w:pPr>
        <w:spacing w:line="276" w:lineRule="auto"/>
        <w:jc w:val="center"/>
        <w:rPr>
          <w:rFonts w:asciiTheme="majorBidi" w:hAnsiTheme="majorBidi" w:cstheme="majorBidi"/>
          <w:b/>
          <w:sz w:val="24"/>
          <w:szCs w:val="24"/>
          <w:lang w:eastAsia="lt-LT"/>
        </w:rPr>
      </w:pPr>
      <w:r w:rsidRPr="00EA23D7">
        <w:rPr>
          <w:rFonts w:asciiTheme="majorBidi" w:hAnsiTheme="majorBidi" w:cstheme="majorBidi"/>
          <w:b/>
          <w:sz w:val="24"/>
          <w:szCs w:val="24"/>
          <w:lang w:eastAsia="lt-LT"/>
        </w:rPr>
        <w:t>II. SKUNDO PRIĖMIMAS</w:t>
      </w:r>
    </w:p>
    <w:p w:rsidR="00EA23D7" w:rsidRPr="00EA23D7" w:rsidRDefault="00EA23D7" w:rsidP="00EA23D7">
      <w:pPr>
        <w:spacing w:line="276" w:lineRule="auto"/>
        <w:jc w:val="center"/>
        <w:rPr>
          <w:rFonts w:asciiTheme="majorBidi" w:hAnsiTheme="majorBidi" w:cstheme="majorBidi"/>
          <w:sz w:val="24"/>
          <w:szCs w:val="24"/>
          <w:lang w:eastAsia="lt-LT"/>
        </w:rPr>
      </w:pP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4.</w:t>
      </w:r>
      <w:r w:rsidRPr="00EA23D7">
        <w:rPr>
          <w:rFonts w:asciiTheme="majorBidi" w:hAnsiTheme="majorBidi" w:cstheme="majorBidi"/>
          <w:b/>
          <w:sz w:val="24"/>
          <w:szCs w:val="24"/>
          <w:lang w:eastAsia="lt-LT"/>
        </w:rPr>
        <w:t xml:space="preserve"> </w:t>
      </w:r>
      <w:r w:rsidRPr="00EA23D7">
        <w:rPr>
          <w:rFonts w:asciiTheme="majorBidi" w:hAnsiTheme="majorBidi" w:cstheme="majorBidi"/>
          <w:sz w:val="24"/>
          <w:szCs w:val="24"/>
          <w:lang w:eastAsia="lt-LT"/>
        </w:rPr>
        <w:t>Pareiškėjas rašytinį skundą gali pateikti Poliklinikos administracijos darbo laiku atvykęs į Poliklinikos administraciją (VI a.) arba atsiuntęs el.</w:t>
      </w:r>
      <w:r>
        <w:rPr>
          <w:rFonts w:asciiTheme="majorBidi" w:hAnsiTheme="majorBidi" w:cstheme="majorBidi"/>
          <w:sz w:val="24"/>
          <w:szCs w:val="24"/>
          <w:lang w:eastAsia="lt-LT"/>
        </w:rPr>
        <w:t xml:space="preserve"> </w:t>
      </w:r>
      <w:r w:rsidRPr="00EA23D7">
        <w:rPr>
          <w:rFonts w:asciiTheme="majorBidi" w:hAnsiTheme="majorBidi" w:cstheme="majorBidi"/>
          <w:sz w:val="24"/>
          <w:szCs w:val="24"/>
          <w:lang w:eastAsia="lt-LT"/>
        </w:rPr>
        <w:t xml:space="preserve">paštu </w:t>
      </w:r>
      <w:proofErr w:type="spellStart"/>
      <w:r w:rsidRPr="00EA23D7">
        <w:rPr>
          <w:rFonts w:asciiTheme="majorBidi" w:hAnsiTheme="majorBidi" w:cstheme="majorBidi"/>
          <w:sz w:val="24"/>
          <w:szCs w:val="24"/>
          <w:lang w:eastAsia="lt-LT"/>
        </w:rPr>
        <w:t>alytus@</w:t>
      </w:r>
      <w:r>
        <w:rPr>
          <w:rFonts w:asciiTheme="majorBidi" w:hAnsiTheme="majorBidi" w:cstheme="majorBidi"/>
          <w:sz w:val="24"/>
          <w:szCs w:val="24"/>
          <w:lang w:eastAsia="lt-LT"/>
        </w:rPr>
        <w:t>apoliklinika</w:t>
      </w:r>
      <w:r w:rsidRPr="00EA23D7">
        <w:rPr>
          <w:rFonts w:asciiTheme="majorBidi" w:hAnsiTheme="majorBidi" w:cstheme="majorBidi"/>
          <w:sz w:val="24"/>
          <w:szCs w:val="24"/>
          <w:lang w:eastAsia="lt-LT"/>
        </w:rPr>
        <w:t>.lt</w:t>
      </w:r>
      <w:proofErr w:type="spellEnd"/>
      <w:r w:rsidRPr="00EA23D7">
        <w:rPr>
          <w:rFonts w:asciiTheme="majorBidi" w:hAnsiTheme="majorBidi" w:cstheme="majorBidi"/>
          <w:sz w:val="24"/>
          <w:szCs w:val="24"/>
          <w:lang w:eastAsia="lt-LT"/>
        </w:rPr>
        <w:t xml:space="preserve"> ar registruotu laišku.</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5.Skundai priimami tik sekretoriaus – referento. Jei pareiškėjas su skundu kreipiasi į kitą darbuotoją, šis nedelsdamas nukreipia jį į administraciją.</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6. Skundas turi būti: </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6.1. parašytas valstybine kalba; </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6.2. parašytas įskaitomai;</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6.3. išdėstyta skundo esmė;</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6.4. pareiškėjo pasirašytas, jame nurodyta pareiškėjo vardas, pavardė, faktinė gyvenamoji vieta ir duomenys (telefonas, elektroninio pašto adresas) ryšiui palaikyti.</w:t>
      </w:r>
      <w:r w:rsidRPr="00EA23D7">
        <w:rPr>
          <w:rFonts w:asciiTheme="majorBidi" w:hAnsiTheme="majorBidi" w:cstheme="majorBidi"/>
          <w:sz w:val="24"/>
          <w:szCs w:val="24"/>
        </w:rPr>
        <w:t xml:space="preserve"> </w:t>
      </w:r>
      <w:r w:rsidRPr="00EA23D7">
        <w:rPr>
          <w:rFonts w:asciiTheme="majorBidi" w:hAnsiTheme="majorBidi" w:cstheme="majorBidi"/>
          <w:sz w:val="24"/>
          <w:szCs w:val="24"/>
          <w:lang w:eastAsia="lt-LT"/>
        </w:rPr>
        <w:t xml:space="preserve">Jei skundą pateikia paciento atstovas, nurodomas atstovo vardas, pavardė, gyvenamoji vieta, tapatybę  ir atstovavimą liudijantis dokumentas ir paciento, kurio vardu jis kreipiasi, duomenys: vardas, pavardė, gyvenamoji vieta ir adresas; </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6.5.</w:t>
      </w:r>
      <w:r w:rsidRPr="00EA23D7">
        <w:rPr>
          <w:rFonts w:asciiTheme="majorBidi" w:hAnsiTheme="majorBidi" w:cstheme="majorBidi"/>
          <w:sz w:val="24"/>
          <w:szCs w:val="24"/>
        </w:rPr>
        <w:t xml:space="preserve"> </w:t>
      </w:r>
      <w:r w:rsidRPr="00EA23D7">
        <w:rPr>
          <w:rFonts w:asciiTheme="majorBidi" w:hAnsiTheme="majorBidi" w:cstheme="majorBidi"/>
          <w:sz w:val="24"/>
          <w:szCs w:val="24"/>
          <w:lang w:eastAsia="lt-LT"/>
        </w:rPr>
        <w:t xml:space="preserve"> Kai toks skundas siunčiamas paštu, prie jo turi būti pridėta teisės aktų nustatyta tvarka patvirtinta pareiškėjo asmens dokumento kopija. Betarpiškai pateikiant skundą </w:t>
      </w:r>
      <w:r w:rsidRPr="00EA23D7">
        <w:rPr>
          <w:rFonts w:asciiTheme="majorBidi" w:hAnsiTheme="majorBidi" w:cstheme="majorBidi"/>
          <w:sz w:val="24"/>
          <w:szCs w:val="24"/>
          <w:lang w:eastAsia="lt-LT"/>
        </w:rPr>
        <w:lastRenderedPageBreak/>
        <w:t>asmens dokumentas pateikiamas jį priimančiam sekretoriui - referentui, kuris padaro dokumento kopiją. Atstovas pateikdamas skundą papildomai pateikia teisės aktų nustatyta tvarka sudarytą atstovavimą patvirtinantį dokumentą arba teisės aktų nustatyta tvarka patvirtintą kopiją;</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6.6.</w:t>
      </w:r>
      <w:r w:rsidRPr="00EA23D7">
        <w:rPr>
          <w:rFonts w:asciiTheme="majorBidi" w:hAnsiTheme="majorBidi" w:cstheme="majorBidi"/>
          <w:sz w:val="24"/>
          <w:szCs w:val="24"/>
        </w:rPr>
        <w:t xml:space="preserve"> </w:t>
      </w:r>
      <w:r w:rsidRPr="00EA23D7">
        <w:rPr>
          <w:rFonts w:asciiTheme="majorBidi" w:hAnsiTheme="majorBidi" w:cstheme="majorBidi"/>
          <w:sz w:val="24"/>
          <w:szCs w:val="24"/>
          <w:lang w:eastAsia="lt-LT"/>
        </w:rPr>
        <w:t>Pacientas turi teisę pareikšti skundą ne vėliau kaip per vienerius metus, kai žino, kad teisės pažeistos, bet ne vėliau, kaip per trejus metus nuo teisių pažeidimo dienos.</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7. Skundas, pateiktas elektroniniu būdu ir pasirašytas saugiu elektroniniu parašu, prilyginamas pareiškėjo pasirašytam pareiškėjo pasirašytam, paštu atsiųstam skundui. Asmuo, skundą teikiantis elektroniniu paštu, turi jį siųsti oficialiu elektroninio pašto adresu </w:t>
      </w:r>
      <w:hyperlink r:id="rId10" w:history="1">
        <w:r w:rsidRPr="00EA23D7">
          <w:rPr>
            <w:rStyle w:val="Hyperlink"/>
            <w:rFonts w:asciiTheme="majorBidi" w:hAnsiTheme="majorBidi" w:cstheme="majorBidi"/>
            <w:sz w:val="24"/>
            <w:szCs w:val="24"/>
            <w:lang w:eastAsia="lt-LT"/>
          </w:rPr>
          <w:t>alytus@apoliklinika.lt</w:t>
        </w:r>
      </w:hyperlink>
      <w:r w:rsidRPr="00EA23D7">
        <w:rPr>
          <w:rFonts w:asciiTheme="majorBidi" w:hAnsiTheme="majorBidi" w:cstheme="majorBidi"/>
          <w:sz w:val="24"/>
          <w:szCs w:val="24"/>
          <w:lang w:eastAsia="lt-LT"/>
        </w:rPr>
        <w:t>.</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8.Visi skundai (įskaitant ir neatitinkančius šios tvarkos 6 p. reikalavimų) registruojami sekretoriate Dokumentų valdymo bendrojoje dokumentų </w:t>
      </w:r>
      <w:r>
        <w:rPr>
          <w:rFonts w:asciiTheme="majorBidi" w:hAnsiTheme="majorBidi" w:cstheme="majorBidi"/>
          <w:sz w:val="24"/>
          <w:szCs w:val="24"/>
          <w:lang w:eastAsia="lt-LT"/>
        </w:rPr>
        <w:t>informacinėje</w:t>
      </w:r>
      <w:r w:rsidRPr="00EA23D7">
        <w:rPr>
          <w:rFonts w:asciiTheme="majorBidi" w:hAnsiTheme="majorBidi" w:cstheme="majorBidi"/>
          <w:sz w:val="24"/>
          <w:szCs w:val="24"/>
          <w:lang w:eastAsia="lt-LT"/>
        </w:rPr>
        <w:t xml:space="preserve"> sistemoje (DBSIS). Ant skundo dedamas registracijos spaudas. Registracijos spaude įrašoma pareiškimo gavimo data, registracijos numeris ir perduodamas direktoriui, numatomas užduoties įvykdymo laikas. Žodžiu pareikšti pareiškimai ir pastabos neregistruojami. Pacientui pateikus skundą žodžiu, aptariami galimi abiem pusėms priimtini problemos sprendimo būdai ir terminai. Pareiškėjas, nesutinkantis su žodinio skundo nagrinėjimo rezultatais, gali savo skundą įforminti raštu.      </w:t>
      </w:r>
    </w:p>
    <w:p w:rsidR="00EA23D7" w:rsidRPr="00EA23D7" w:rsidRDefault="00EA23D7" w:rsidP="00EA23D7">
      <w:pPr>
        <w:shd w:val="clear" w:color="auto" w:fill="FFFFFF"/>
        <w:spacing w:line="276" w:lineRule="auto"/>
        <w:rPr>
          <w:rFonts w:asciiTheme="majorBidi" w:hAnsiTheme="majorBidi" w:cstheme="majorBidi"/>
          <w:color w:val="FF0000"/>
          <w:sz w:val="24"/>
          <w:szCs w:val="24"/>
          <w:lang w:eastAsia="lt-LT"/>
        </w:rPr>
      </w:pPr>
      <w:r w:rsidRPr="00EA23D7">
        <w:rPr>
          <w:rFonts w:asciiTheme="majorBidi" w:hAnsiTheme="majorBidi" w:cstheme="majorBidi"/>
          <w:sz w:val="24"/>
          <w:szCs w:val="24"/>
          <w:lang w:eastAsia="lt-LT"/>
        </w:rPr>
        <w:tab/>
        <w:t>9. Užduoties įvykdymui skiriamas ne ilgesnis kaip 20 darbo dienų nuo skundo gavimo dienos terminas.</w:t>
      </w:r>
      <w:r w:rsidRPr="00EA23D7">
        <w:rPr>
          <w:rFonts w:asciiTheme="majorBidi" w:hAnsiTheme="majorBidi" w:cstheme="majorBidi"/>
          <w:color w:val="FF0000"/>
          <w:sz w:val="24"/>
          <w:szCs w:val="24"/>
          <w:lang w:eastAsia="lt-LT"/>
        </w:rPr>
        <w:tab/>
      </w:r>
      <w:r w:rsidRPr="00EA23D7">
        <w:rPr>
          <w:rFonts w:asciiTheme="majorBidi" w:hAnsiTheme="majorBidi" w:cstheme="majorBidi"/>
          <w:color w:val="FF0000"/>
          <w:sz w:val="24"/>
          <w:szCs w:val="24"/>
          <w:lang w:eastAsia="lt-LT"/>
        </w:rPr>
        <w:tab/>
      </w:r>
      <w:r w:rsidRPr="00EA23D7">
        <w:rPr>
          <w:rFonts w:asciiTheme="majorBidi" w:hAnsiTheme="majorBidi" w:cstheme="majorBidi"/>
          <w:color w:val="FF0000"/>
          <w:sz w:val="24"/>
          <w:szCs w:val="24"/>
          <w:lang w:eastAsia="lt-LT"/>
        </w:rPr>
        <w:tab/>
      </w:r>
      <w:r w:rsidRPr="00EA23D7">
        <w:rPr>
          <w:rFonts w:asciiTheme="majorBidi" w:hAnsiTheme="majorBidi" w:cstheme="majorBidi"/>
          <w:color w:val="FF0000"/>
          <w:sz w:val="24"/>
          <w:szCs w:val="24"/>
          <w:lang w:eastAsia="lt-LT"/>
        </w:rPr>
        <w:tab/>
      </w:r>
      <w:r w:rsidRPr="00EA23D7">
        <w:rPr>
          <w:rFonts w:asciiTheme="majorBidi" w:hAnsiTheme="majorBidi" w:cstheme="majorBidi"/>
          <w:color w:val="FF0000"/>
          <w:sz w:val="24"/>
          <w:szCs w:val="24"/>
          <w:lang w:eastAsia="lt-LT"/>
        </w:rPr>
        <w:tab/>
      </w:r>
    </w:p>
    <w:p w:rsidR="00EA23D7" w:rsidRPr="00EA23D7" w:rsidRDefault="00EA23D7" w:rsidP="00EA23D7">
      <w:pPr>
        <w:shd w:val="clear" w:color="auto" w:fill="FFFFFF"/>
        <w:spacing w:line="276" w:lineRule="auto"/>
        <w:rPr>
          <w:rFonts w:asciiTheme="majorBidi" w:hAnsiTheme="majorBidi" w:cstheme="majorBidi"/>
          <w:color w:val="FF0000"/>
          <w:sz w:val="24"/>
          <w:szCs w:val="24"/>
          <w:lang w:eastAsia="lt-LT"/>
        </w:rPr>
      </w:pPr>
    </w:p>
    <w:p w:rsidR="00EA23D7" w:rsidRPr="00EA23D7" w:rsidRDefault="00EA23D7" w:rsidP="00EA23D7">
      <w:pPr>
        <w:shd w:val="clear" w:color="auto" w:fill="FFFFFF"/>
        <w:spacing w:line="276" w:lineRule="auto"/>
        <w:jc w:val="center"/>
        <w:rPr>
          <w:rFonts w:asciiTheme="majorBidi" w:hAnsiTheme="majorBidi" w:cstheme="majorBidi"/>
          <w:b/>
          <w:sz w:val="24"/>
          <w:szCs w:val="24"/>
          <w:lang w:eastAsia="lt-LT"/>
        </w:rPr>
      </w:pPr>
      <w:r w:rsidRPr="00EA23D7">
        <w:rPr>
          <w:rFonts w:asciiTheme="majorBidi" w:hAnsiTheme="majorBidi" w:cstheme="majorBidi"/>
          <w:b/>
          <w:sz w:val="24"/>
          <w:szCs w:val="24"/>
          <w:lang w:eastAsia="lt-LT"/>
        </w:rPr>
        <w:t>III. SKUNDŲ NAGRINĖJIMAS</w:t>
      </w:r>
    </w:p>
    <w:p w:rsidR="00EA23D7" w:rsidRPr="00EA23D7" w:rsidRDefault="00EA23D7" w:rsidP="00EA23D7">
      <w:pPr>
        <w:shd w:val="clear" w:color="auto" w:fill="FFFFFF"/>
        <w:spacing w:line="276" w:lineRule="auto"/>
        <w:rPr>
          <w:rFonts w:asciiTheme="majorBidi" w:hAnsiTheme="majorBidi" w:cstheme="majorBidi"/>
          <w:b/>
          <w:sz w:val="24"/>
          <w:szCs w:val="24"/>
          <w:lang w:eastAsia="lt-LT"/>
        </w:rPr>
      </w:pP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10. Įstaigos vadovo įsakymu ar kitu nurodymu  paskiriamas atsakingas asmuo  ar sudaroma atsakingų asmenų, administracijos ar vidaus audito narių grupė ir paskiriamas vadovas  (toliau grupės vadovas) skundo tyrimui.</w:t>
      </w:r>
      <w:r w:rsidRPr="00EA23D7">
        <w:rPr>
          <w:rFonts w:asciiTheme="majorBidi" w:hAnsiTheme="majorBidi" w:cstheme="majorBidi"/>
          <w:sz w:val="24"/>
          <w:szCs w:val="24"/>
        </w:rPr>
        <w:t xml:space="preserve"> </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11. Skundo nagrinėjimas direktoriaus ar jo įgalioto darbuotojo sprendimu gali būti pavestas medicinos etikos komisijai.</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12. Skundo nagrinėti negali darbuotojas, dėl kurio veiksmai (neveikimas) skundžiami. </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13. Pareiškėjo skundo bei prie jų pridedamų dokumentų kopijos ne vėliau kaip per 3 darbo dienas nuo skundo padavimo dienos perduodamas atsakingam darbuotojui.  </w:t>
      </w:r>
    </w:p>
    <w:p w:rsidR="00EA23D7" w:rsidRPr="00EA23D7" w:rsidRDefault="00EA23D7" w:rsidP="00EA23D7">
      <w:pPr>
        <w:shd w:val="clear" w:color="auto" w:fill="FFFFFF"/>
        <w:spacing w:line="276" w:lineRule="auto"/>
        <w:rPr>
          <w:rFonts w:asciiTheme="majorBidi" w:hAnsiTheme="majorBidi" w:cstheme="majorBidi"/>
          <w:color w:val="00B0F0"/>
          <w:sz w:val="24"/>
          <w:szCs w:val="24"/>
          <w:lang w:eastAsia="lt-LT"/>
        </w:rPr>
      </w:pPr>
      <w:r w:rsidRPr="00EA23D7">
        <w:rPr>
          <w:rFonts w:asciiTheme="majorBidi" w:hAnsiTheme="majorBidi" w:cstheme="majorBidi"/>
          <w:sz w:val="24"/>
          <w:szCs w:val="24"/>
          <w:lang w:eastAsia="lt-LT"/>
        </w:rPr>
        <w:tab/>
        <w:t xml:space="preserve">14. Skundo tyrimui atsakingas asmuo  ar grupės vadovas sudaro tyrimo planą, nurodant tikslą, tyrimo vietą, laiką, numato  atsakymo paruošimo terminą. </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15. Skundo nagrinėjimo metu gaunami rašytiniai su skundu susijusių darbuotojų paaiškinimai, gali būti renkama papildoma informacija, peržiūrima paciento asmens sveikatos istorija, kita medicininė, nemedicininė dokumentacija, apklausiami liudytojai ir pan. Visi poliklinikos darbuotojai privalo teikti skundą nagrinėjančiam darbuotojui informaciją ir/ar pagalbą savo kompetencijos ribose. </w:t>
      </w:r>
    </w:p>
    <w:p w:rsidR="00EA23D7" w:rsidRPr="00EA23D7" w:rsidRDefault="00EA23D7" w:rsidP="00EA23D7">
      <w:pPr>
        <w:shd w:val="clear" w:color="auto" w:fill="FFFFFF"/>
        <w:spacing w:line="276" w:lineRule="auto"/>
        <w:rPr>
          <w:rFonts w:asciiTheme="majorBidi" w:hAnsiTheme="majorBidi" w:cstheme="majorBidi"/>
          <w:color w:val="FF0000"/>
          <w:sz w:val="24"/>
          <w:szCs w:val="24"/>
          <w:lang w:eastAsia="lt-LT"/>
        </w:rPr>
      </w:pPr>
      <w:r w:rsidRPr="00EA23D7">
        <w:rPr>
          <w:rFonts w:asciiTheme="majorBidi" w:hAnsiTheme="majorBidi" w:cstheme="majorBidi"/>
          <w:sz w:val="24"/>
          <w:szCs w:val="24"/>
          <w:lang w:eastAsia="lt-LT"/>
        </w:rPr>
        <w:tab/>
        <w:t>16. Išimtinais atvejais, skundo nagrinėjimo  atsakingas (-i)</w:t>
      </w:r>
      <w:r>
        <w:rPr>
          <w:rFonts w:asciiTheme="majorBidi" w:hAnsiTheme="majorBidi" w:cstheme="majorBidi"/>
          <w:sz w:val="24"/>
          <w:szCs w:val="24"/>
          <w:lang w:eastAsia="lt-LT"/>
        </w:rPr>
        <w:t xml:space="preserve"> </w:t>
      </w:r>
      <w:r w:rsidRPr="00EA23D7">
        <w:rPr>
          <w:rFonts w:asciiTheme="majorBidi" w:hAnsiTheme="majorBidi" w:cstheme="majorBidi"/>
          <w:sz w:val="24"/>
          <w:szCs w:val="24"/>
          <w:lang w:eastAsia="lt-LT"/>
        </w:rPr>
        <w:t>darbuotojas (-ai) gali susisiekti su pareiškėju ir betarpiškai aiškintis nagrinėjimo metu iškilusius klausimus. Atsakingas(-i) darbuotojas (-ai), ketinantis susitikti su pareiškėju, privalo šį veiksmą suderintu su poliklinikos direktoriumi</w:t>
      </w:r>
      <w:r w:rsidRPr="00EA23D7">
        <w:rPr>
          <w:rFonts w:asciiTheme="majorBidi" w:hAnsiTheme="majorBidi" w:cstheme="majorBidi"/>
          <w:color w:val="FF0000"/>
          <w:sz w:val="24"/>
          <w:szCs w:val="24"/>
          <w:lang w:eastAsia="lt-LT"/>
        </w:rPr>
        <w:t>.</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17.  Baigus skundo tyrimą, informacija pateikiama įstaigos vadovui.  Skundo tyrimo atsakingas asmuo ar grupės vadovas kartu su įstaigos juristu paruošia atsakymą, </w:t>
      </w:r>
      <w:r w:rsidRPr="00EA23D7">
        <w:rPr>
          <w:rFonts w:asciiTheme="majorBidi" w:hAnsiTheme="majorBidi" w:cstheme="majorBidi"/>
          <w:sz w:val="24"/>
          <w:szCs w:val="24"/>
        </w:rPr>
        <w:t xml:space="preserve"> </w:t>
      </w:r>
      <w:r w:rsidRPr="00EA23D7">
        <w:rPr>
          <w:rFonts w:asciiTheme="majorBidi" w:hAnsiTheme="majorBidi" w:cstheme="majorBidi"/>
          <w:sz w:val="24"/>
          <w:szCs w:val="24"/>
          <w:lang w:eastAsia="lt-LT"/>
        </w:rPr>
        <w:t xml:space="preserve">kuriame nurodomas jo skundo tyrimo ir nagrinėjimo rezultatas. Atsakymas paruošiamas pacientui (ar jo atstovui) ar kitoms skundą persiuntusioms institucijoms. Atsakymą pasirašo įstaigos vadovas.  </w:t>
      </w:r>
      <w:r w:rsidRPr="00EA23D7">
        <w:rPr>
          <w:rFonts w:asciiTheme="majorBidi" w:hAnsiTheme="majorBidi" w:cstheme="majorBidi"/>
          <w:sz w:val="24"/>
          <w:szCs w:val="24"/>
          <w:lang w:eastAsia="lt-LT"/>
        </w:rPr>
        <w:lastRenderedPageBreak/>
        <w:t xml:space="preserve">Jei skundas nepatenkinamas, atsakyme nurodomi nepatenkinimo motyvai, pagrįsti teisės aktų nuostatomis.   </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18. Įstaigos sekretorė – referentė užregistruoja parengtą atsakymą ir jį išsiunčia  pacientui (ar jo atstovui)  ar kitoms institucijoms registruotu laišku.</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19. Skundo tyrimo atsakingas asmuo ar grupės vadovas kartu su įstaigos vadovu aptaria skundo tyrimo grupės siūlomus korekcinius, prevencinius veiksmus, atsakingus asmenis už jų įgyvendinimo eigą numatytais terminais ir juos  informuoja.</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20. Skundo tyrimo atsakingas asmuo ar grupės vadovas paruošia  ir,  suderinęs su įstaigos vadovu, esant reikalui, informuoja aukštesnio lygio institucijas apie korekcinių, prevencinių veiksmų rezultatus ar kitą reikalingą informaciją, tęsiant  skundo tyrimą kitose institucijose.</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21. Įstaigos vadovas priima sprendimą arba vykdo aukštesnių institucijų nurodymą atlikti išorinį auditą, perduoti profesines klaidas svarstyti gydytojų sąjungai,  profesinėms draugijoms ar kt.</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p>
    <w:p w:rsidR="00EA23D7" w:rsidRPr="00EA23D7" w:rsidRDefault="00EA23D7" w:rsidP="00EA23D7">
      <w:pPr>
        <w:shd w:val="clear" w:color="auto" w:fill="FFFFFF"/>
        <w:spacing w:line="276" w:lineRule="auto"/>
        <w:ind w:left="720" w:firstLine="720"/>
        <w:jc w:val="center"/>
        <w:rPr>
          <w:rFonts w:asciiTheme="majorBidi" w:hAnsiTheme="majorBidi" w:cstheme="majorBidi"/>
          <w:b/>
          <w:sz w:val="24"/>
          <w:szCs w:val="24"/>
          <w:lang w:eastAsia="lt-LT"/>
        </w:rPr>
      </w:pPr>
      <w:r w:rsidRPr="00EA23D7">
        <w:rPr>
          <w:rFonts w:asciiTheme="majorBidi" w:hAnsiTheme="majorBidi" w:cstheme="majorBidi"/>
          <w:b/>
          <w:sz w:val="24"/>
          <w:szCs w:val="24"/>
          <w:lang w:eastAsia="lt-LT"/>
        </w:rPr>
        <w:t>IV. REIKALAVIMŲ NEATITINKANTYS SKUNDAI</w:t>
      </w:r>
    </w:p>
    <w:p w:rsidR="00EA23D7" w:rsidRPr="00EA23D7" w:rsidRDefault="00EA23D7" w:rsidP="00EA23D7">
      <w:pPr>
        <w:shd w:val="clear" w:color="auto" w:fill="FFFFFF"/>
        <w:spacing w:line="276" w:lineRule="auto"/>
        <w:ind w:left="720" w:firstLine="720"/>
        <w:rPr>
          <w:rFonts w:asciiTheme="majorBidi" w:hAnsiTheme="majorBidi" w:cstheme="majorBidi"/>
          <w:b/>
          <w:sz w:val="24"/>
          <w:szCs w:val="24"/>
          <w:lang w:eastAsia="lt-LT"/>
        </w:rPr>
      </w:pP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22. Nenagrinėjami bent vieno iš šios tvarkos 6.1-6.6 p. ir 7 p. reikalavimų neatitinkantys skundai, esant galimybei (t.y., kontaktiniams duomenims) šie skundai grąžinami juos pateikusiam asmeniui nurodant dėl kokių priežasčių jie nėra nagrinėjami. Pašalinus nurodytas priežastis skundas gali būti pateiktas pakartotinai.</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23.  Nenagrinėjami pakartotini skundai asmenų, kurie  kreipiasi  pateikdami tuos pačius motyvus, nenurodant naujų aplinkybių, į kuriuos jau buvo išsamiai atsakyta (buvo priimti sprendimai). Šiuo atveju  yra siunčiamas atsakymas, kuriame nurodomi atsisakymo pakartotinai nagrinėti skundą motyvai. </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24.  Nenagrinėjami anoniminiai skundai.</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 xml:space="preserve">25. Nenagrinėjami su poliklinikos kompetencija nesusiję skundai. Šiuo atveju pareiškėjui nurodoma, kokia institucija yra kompetentinga nagrinėti jo skundą. </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 xml:space="preserve"> </w:t>
      </w:r>
      <w:r w:rsidRPr="00EA23D7">
        <w:rPr>
          <w:rFonts w:asciiTheme="majorBidi" w:hAnsiTheme="majorBidi" w:cstheme="majorBidi"/>
          <w:sz w:val="24"/>
          <w:szCs w:val="24"/>
          <w:lang w:eastAsia="lt-LT"/>
        </w:rPr>
        <w:tab/>
        <w:t>26. Nustačius, jog skundas nenagrinėtinas, pareiškėjui kuo greičiau, bet ne vėliau kaip per 5 (penkias) darbo dienas siunčiamas atsakymas nurodant atsisakymo nagrinėti jo pateikto skundo priežastis.</w:t>
      </w:r>
    </w:p>
    <w:p w:rsidR="00EA23D7" w:rsidRPr="00EA23D7" w:rsidRDefault="00EA23D7" w:rsidP="00EA23D7">
      <w:pPr>
        <w:shd w:val="clear" w:color="auto" w:fill="FFFFFF"/>
        <w:spacing w:before="240" w:line="276" w:lineRule="auto"/>
        <w:jc w:val="center"/>
        <w:rPr>
          <w:rFonts w:asciiTheme="majorBidi" w:hAnsiTheme="majorBidi" w:cstheme="majorBidi"/>
          <w:b/>
          <w:sz w:val="24"/>
          <w:szCs w:val="24"/>
          <w:lang w:eastAsia="lt-LT"/>
        </w:rPr>
      </w:pPr>
      <w:r w:rsidRPr="00EA23D7">
        <w:rPr>
          <w:rFonts w:asciiTheme="majorBidi" w:hAnsiTheme="majorBidi" w:cstheme="majorBidi"/>
          <w:b/>
          <w:sz w:val="24"/>
          <w:szCs w:val="24"/>
          <w:lang w:eastAsia="lt-LT"/>
        </w:rPr>
        <w:t>V. SKUNDŲ APSKAITA</w:t>
      </w:r>
    </w:p>
    <w:p w:rsidR="00EA23D7" w:rsidRPr="00EA23D7" w:rsidRDefault="00EA23D7" w:rsidP="00EA23D7">
      <w:pPr>
        <w:spacing w:before="240" w:line="276" w:lineRule="auto"/>
        <w:rPr>
          <w:rFonts w:asciiTheme="majorBidi" w:hAnsiTheme="majorBidi" w:cstheme="majorBidi"/>
          <w:b/>
          <w:sz w:val="24"/>
          <w:szCs w:val="24"/>
          <w:lang w:eastAsia="lt-LT"/>
        </w:rPr>
      </w:pPr>
      <w:r w:rsidRPr="00EA23D7">
        <w:rPr>
          <w:rFonts w:asciiTheme="majorBidi" w:hAnsiTheme="majorBidi" w:cstheme="majorBidi"/>
          <w:sz w:val="24"/>
          <w:szCs w:val="24"/>
          <w:lang w:eastAsia="lt-LT"/>
        </w:rPr>
        <w:tab/>
        <w:t xml:space="preserve">27.  Pacientų (jo atstovų) skundo nagrinėjimo visi dokumentai  laikomi Dokumentų valdymo bendrojoje dokumentų </w:t>
      </w:r>
      <w:r>
        <w:rPr>
          <w:rFonts w:asciiTheme="majorBidi" w:hAnsiTheme="majorBidi" w:cstheme="majorBidi"/>
          <w:sz w:val="24"/>
          <w:szCs w:val="24"/>
          <w:lang w:eastAsia="lt-LT"/>
        </w:rPr>
        <w:t>informacinėje</w:t>
      </w:r>
      <w:r w:rsidRPr="00EA23D7">
        <w:rPr>
          <w:rFonts w:asciiTheme="majorBidi" w:hAnsiTheme="majorBidi" w:cstheme="majorBidi"/>
          <w:sz w:val="24"/>
          <w:szCs w:val="24"/>
          <w:lang w:eastAsia="lt-LT"/>
        </w:rPr>
        <w:t xml:space="preserve"> sistemoje (DBSIS).</w:t>
      </w:r>
    </w:p>
    <w:p w:rsidR="00EA23D7" w:rsidRPr="00EA23D7" w:rsidRDefault="00EA23D7" w:rsidP="00EA23D7">
      <w:pPr>
        <w:shd w:val="clear" w:color="auto" w:fill="FFFFFF"/>
        <w:spacing w:line="276" w:lineRule="auto"/>
        <w:rPr>
          <w:rFonts w:asciiTheme="majorBidi" w:hAnsiTheme="majorBidi" w:cstheme="majorBidi"/>
          <w:sz w:val="24"/>
          <w:szCs w:val="24"/>
        </w:rPr>
      </w:pPr>
      <w:r w:rsidRPr="00EA23D7">
        <w:rPr>
          <w:rFonts w:asciiTheme="majorBidi" w:hAnsiTheme="majorBidi" w:cstheme="majorBidi"/>
          <w:sz w:val="24"/>
          <w:szCs w:val="24"/>
          <w:lang w:eastAsia="lt-LT"/>
        </w:rPr>
        <w:tab/>
        <w:t>28. Vidaus auditas metų pabaigoje rengia skundų duomenų apibendrinimus, atlieka skundų registravimo, tyrimo, atsakymų savalaikiškumo analizę, taikytų korekcinių - prevencinių veiksmų efektyvumą ir apie tai ataskaitos forma informuoja įstaigos vadovą ne rečiau kaip 1 kartą metuose.</w:t>
      </w:r>
      <w:r w:rsidRPr="00EA23D7">
        <w:rPr>
          <w:rFonts w:asciiTheme="majorBidi" w:hAnsiTheme="majorBidi" w:cstheme="majorBidi"/>
          <w:sz w:val="24"/>
          <w:szCs w:val="24"/>
        </w:rPr>
        <w:t xml:space="preserve"> </w:t>
      </w:r>
    </w:p>
    <w:p w:rsidR="00EA23D7" w:rsidRPr="00EA23D7" w:rsidRDefault="00EA23D7" w:rsidP="00EA23D7">
      <w:pPr>
        <w:shd w:val="clear" w:color="auto" w:fill="FFFFFF"/>
        <w:spacing w:line="276" w:lineRule="auto"/>
        <w:rPr>
          <w:rFonts w:asciiTheme="majorBidi" w:hAnsiTheme="majorBidi" w:cstheme="majorBidi"/>
          <w:sz w:val="24"/>
          <w:szCs w:val="24"/>
        </w:rPr>
      </w:pPr>
    </w:p>
    <w:p w:rsidR="00EA23D7" w:rsidRPr="00EA23D7" w:rsidRDefault="00EA23D7" w:rsidP="00EA23D7">
      <w:pPr>
        <w:shd w:val="clear" w:color="auto" w:fill="FFFFFF"/>
        <w:spacing w:line="276" w:lineRule="auto"/>
        <w:jc w:val="center"/>
        <w:rPr>
          <w:rFonts w:asciiTheme="majorBidi" w:hAnsiTheme="majorBidi" w:cstheme="majorBidi"/>
          <w:b/>
          <w:sz w:val="24"/>
          <w:szCs w:val="24"/>
          <w:lang w:eastAsia="lt-LT"/>
        </w:rPr>
      </w:pPr>
      <w:r w:rsidRPr="00EA23D7">
        <w:rPr>
          <w:rFonts w:asciiTheme="majorBidi" w:hAnsiTheme="majorBidi" w:cstheme="majorBidi"/>
          <w:b/>
          <w:sz w:val="24"/>
          <w:szCs w:val="24"/>
          <w:lang w:eastAsia="lt-LT"/>
        </w:rPr>
        <w:t>VI. SPRENDIMŲ DĖL SKUNDŲ APSKUNDIMAS</w:t>
      </w: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p>
    <w:p w:rsidR="00EA23D7" w:rsidRPr="00EA23D7" w:rsidRDefault="00EA23D7" w:rsidP="00EA23D7">
      <w:pPr>
        <w:shd w:val="clear" w:color="auto" w:fill="FFFFFF"/>
        <w:spacing w:line="276" w:lineRule="auto"/>
        <w:rPr>
          <w:rFonts w:asciiTheme="majorBidi" w:hAnsiTheme="majorBidi" w:cstheme="majorBidi"/>
          <w:sz w:val="24"/>
          <w:szCs w:val="24"/>
          <w:lang w:eastAsia="lt-LT"/>
        </w:rPr>
      </w:pPr>
      <w:r w:rsidRPr="00EA23D7">
        <w:rPr>
          <w:rFonts w:asciiTheme="majorBidi" w:hAnsiTheme="majorBidi" w:cstheme="majorBidi"/>
          <w:sz w:val="24"/>
          <w:szCs w:val="24"/>
          <w:lang w:eastAsia="lt-LT"/>
        </w:rPr>
        <w:tab/>
        <w:t>29. Pareiškėjas, nesutinkantis su poliklinikos sprendimu dėl jo skundo, turi teisę kreiptis pakartotinai ar apskųsti  kontroliuojančioms institucijoms arba teismui įstatymų nustatyta tvarka.</w:t>
      </w:r>
    </w:p>
    <w:sectPr w:rsidR="00EA23D7" w:rsidRPr="00EA23D7" w:rsidSect="00EA23D7">
      <w:headerReference w:type="default" r:id="rId11"/>
      <w:pgSz w:w="11906" w:h="16838"/>
      <w:pgMar w:top="851"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6A2" w:rsidRDefault="00B366A2" w:rsidP="002659FE">
      <w:pPr>
        <w:spacing w:line="240" w:lineRule="auto"/>
      </w:pPr>
      <w:r>
        <w:separator/>
      </w:r>
    </w:p>
  </w:endnote>
  <w:endnote w:type="continuationSeparator" w:id="0">
    <w:p w:rsidR="00B366A2" w:rsidRDefault="00B366A2" w:rsidP="002659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6A2" w:rsidRDefault="00B366A2" w:rsidP="002659FE">
      <w:pPr>
        <w:spacing w:line="240" w:lineRule="auto"/>
      </w:pPr>
      <w:r>
        <w:separator/>
      </w:r>
    </w:p>
  </w:footnote>
  <w:footnote w:type="continuationSeparator" w:id="0">
    <w:p w:rsidR="00B366A2" w:rsidRDefault="00B366A2" w:rsidP="002659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4752" w:rsidRDefault="00784752" w:rsidP="00EA23D7">
    <w:pPr>
      <w:pStyle w:val="Header"/>
      <w:jc w:val="center"/>
    </w:pPr>
  </w:p>
  <w:p w:rsidR="00784752" w:rsidRDefault="007847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D7CBF"/>
    <w:multiLevelType w:val="hybridMultilevel"/>
    <w:tmpl w:val="0F72DB80"/>
    <w:lvl w:ilvl="0" w:tplc="D48E0DEA">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AC3"/>
    <w:rsid w:val="00025357"/>
    <w:rsid w:val="00052F08"/>
    <w:rsid w:val="00076C03"/>
    <w:rsid w:val="0014041D"/>
    <w:rsid w:val="001425BB"/>
    <w:rsid w:val="001E6505"/>
    <w:rsid w:val="002659FE"/>
    <w:rsid w:val="00280FC5"/>
    <w:rsid w:val="002B18A2"/>
    <w:rsid w:val="004324DC"/>
    <w:rsid w:val="0043588C"/>
    <w:rsid w:val="0046123B"/>
    <w:rsid w:val="00476D62"/>
    <w:rsid w:val="004927FE"/>
    <w:rsid w:val="004B319A"/>
    <w:rsid w:val="004D02C5"/>
    <w:rsid w:val="005223CF"/>
    <w:rsid w:val="005B7344"/>
    <w:rsid w:val="005B7778"/>
    <w:rsid w:val="00602410"/>
    <w:rsid w:val="006838A4"/>
    <w:rsid w:val="00696D0E"/>
    <w:rsid w:val="00727E88"/>
    <w:rsid w:val="0078127A"/>
    <w:rsid w:val="00784752"/>
    <w:rsid w:val="007B0D8A"/>
    <w:rsid w:val="007B59A7"/>
    <w:rsid w:val="007B7A3A"/>
    <w:rsid w:val="00823AF3"/>
    <w:rsid w:val="008435B3"/>
    <w:rsid w:val="009E60F9"/>
    <w:rsid w:val="00A40075"/>
    <w:rsid w:val="00AC0856"/>
    <w:rsid w:val="00B00BA6"/>
    <w:rsid w:val="00B14536"/>
    <w:rsid w:val="00B366A2"/>
    <w:rsid w:val="00BA6660"/>
    <w:rsid w:val="00BB6CBF"/>
    <w:rsid w:val="00C40C57"/>
    <w:rsid w:val="00C524EF"/>
    <w:rsid w:val="00C74F56"/>
    <w:rsid w:val="00C861E4"/>
    <w:rsid w:val="00E97198"/>
    <w:rsid w:val="00EA23D7"/>
    <w:rsid w:val="00EC2429"/>
    <w:rsid w:val="00EE6AC3"/>
    <w:rsid w:val="00F32924"/>
    <w:rsid w:val="00F62424"/>
    <w:rsid w:val="00FD418D"/>
  </w:rsids>
  <m:mathPr>
    <m:mathFont m:val="Cambria Math"/>
    <m:brkBin m:val="before"/>
    <m:brkBinSub m:val="--"/>
    <m:smallFrac/>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7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778"/>
    <w:rPr>
      <w:rFonts w:ascii="Tahoma" w:hAnsi="Tahoma" w:cs="Tahoma"/>
      <w:sz w:val="16"/>
      <w:szCs w:val="16"/>
    </w:rPr>
  </w:style>
  <w:style w:type="paragraph" w:styleId="ListParagraph">
    <w:name w:val="List Paragraph"/>
    <w:basedOn w:val="Normal"/>
    <w:uiPriority w:val="34"/>
    <w:qFormat/>
    <w:rsid w:val="005B7778"/>
    <w:pPr>
      <w:ind w:left="720"/>
      <w:contextualSpacing/>
    </w:pPr>
  </w:style>
  <w:style w:type="paragraph" w:styleId="Header">
    <w:name w:val="header"/>
    <w:basedOn w:val="Normal"/>
    <w:link w:val="HeaderChar"/>
    <w:uiPriority w:val="99"/>
    <w:unhideWhenUsed/>
    <w:rsid w:val="002659FE"/>
    <w:pPr>
      <w:tabs>
        <w:tab w:val="center" w:pos="4819"/>
        <w:tab w:val="right" w:pos="9638"/>
      </w:tabs>
      <w:spacing w:line="240" w:lineRule="auto"/>
    </w:pPr>
  </w:style>
  <w:style w:type="character" w:customStyle="1" w:styleId="HeaderChar">
    <w:name w:val="Header Char"/>
    <w:basedOn w:val="DefaultParagraphFont"/>
    <w:link w:val="Header"/>
    <w:uiPriority w:val="99"/>
    <w:rsid w:val="002659FE"/>
  </w:style>
  <w:style w:type="paragraph" w:styleId="Footer">
    <w:name w:val="footer"/>
    <w:basedOn w:val="Normal"/>
    <w:link w:val="FooterChar"/>
    <w:uiPriority w:val="99"/>
    <w:unhideWhenUsed/>
    <w:rsid w:val="002659FE"/>
    <w:pPr>
      <w:tabs>
        <w:tab w:val="center" w:pos="4819"/>
        <w:tab w:val="right" w:pos="9638"/>
      </w:tabs>
      <w:spacing w:line="240" w:lineRule="auto"/>
    </w:pPr>
  </w:style>
  <w:style w:type="character" w:customStyle="1" w:styleId="FooterChar">
    <w:name w:val="Footer Char"/>
    <w:basedOn w:val="DefaultParagraphFont"/>
    <w:link w:val="Footer"/>
    <w:uiPriority w:val="99"/>
    <w:rsid w:val="002659FE"/>
  </w:style>
  <w:style w:type="character" w:styleId="Hyperlink">
    <w:name w:val="Hyperlink"/>
    <w:rsid w:val="00727E88"/>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77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778"/>
    <w:rPr>
      <w:rFonts w:ascii="Tahoma" w:hAnsi="Tahoma" w:cs="Tahoma"/>
      <w:sz w:val="16"/>
      <w:szCs w:val="16"/>
    </w:rPr>
  </w:style>
  <w:style w:type="paragraph" w:styleId="ListParagraph">
    <w:name w:val="List Paragraph"/>
    <w:basedOn w:val="Normal"/>
    <w:uiPriority w:val="34"/>
    <w:qFormat/>
    <w:rsid w:val="005B7778"/>
    <w:pPr>
      <w:ind w:left="720"/>
      <w:contextualSpacing/>
    </w:pPr>
  </w:style>
  <w:style w:type="paragraph" w:styleId="Header">
    <w:name w:val="header"/>
    <w:basedOn w:val="Normal"/>
    <w:link w:val="HeaderChar"/>
    <w:uiPriority w:val="99"/>
    <w:unhideWhenUsed/>
    <w:rsid w:val="002659FE"/>
    <w:pPr>
      <w:tabs>
        <w:tab w:val="center" w:pos="4819"/>
        <w:tab w:val="right" w:pos="9638"/>
      </w:tabs>
      <w:spacing w:line="240" w:lineRule="auto"/>
    </w:pPr>
  </w:style>
  <w:style w:type="character" w:customStyle="1" w:styleId="HeaderChar">
    <w:name w:val="Header Char"/>
    <w:basedOn w:val="DefaultParagraphFont"/>
    <w:link w:val="Header"/>
    <w:uiPriority w:val="99"/>
    <w:rsid w:val="002659FE"/>
  </w:style>
  <w:style w:type="paragraph" w:styleId="Footer">
    <w:name w:val="footer"/>
    <w:basedOn w:val="Normal"/>
    <w:link w:val="FooterChar"/>
    <w:uiPriority w:val="99"/>
    <w:unhideWhenUsed/>
    <w:rsid w:val="002659FE"/>
    <w:pPr>
      <w:tabs>
        <w:tab w:val="center" w:pos="4819"/>
        <w:tab w:val="right" w:pos="9638"/>
      </w:tabs>
      <w:spacing w:line="240" w:lineRule="auto"/>
    </w:pPr>
  </w:style>
  <w:style w:type="character" w:customStyle="1" w:styleId="FooterChar">
    <w:name w:val="Footer Char"/>
    <w:basedOn w:val="DefaultParagraphFont"/>
    <w:link w:val="Footer"/>
    <w:uiPriority w:val="99"/>
    <w:rsid w:val="002659FE"/>
  </w:style>
  <w:style w:type="character" w:styleId="Hyperlink">
    <w:name w:val="Hyperlink"/>
    <w:rsid w:val="00727E8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ailto:alytus@apoliklinika.lt" TargetMode="External"
                 Type="http://schemas.openxmlformats.org/officeDocument/2006/relationships/hyperlink"/>
   <Relationship Id="rId11" Target="header1.xml"
                 Type="http://schemas.openxmlformats.org/officeDocument/2006/relationships/head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media/image1.png"
                 Type="http://schemas.openxmlformats.org/officeDocument/2006/relationships/image"/>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1DCA4-5461-4D67-8767-CEDC5C9C0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6000</Words>
  <Characters>3420</Characters>
  <Application>Microsoft Office Word</Application>
  <DocSecurity>0</DocSecurity>
  <Lines>28</Lines>
  <Paragraphs>18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9402</CharactersWithSpaces>
  <SharedDoc>false</SharedDoc>
  <HyperlinksChanged>false</HyperlinksChanged>
  <AppVersion>14.0000</AppVersion>
</Properties>
</file>

<file path=docProps/core.xml><?xml version="1.0" encoding="utf-8"?>
<cp:coreProperties xmlns:cp="http://schemas.openxmlformats.org/package/2006/metadata/core-properties" xmlns:dcterms="http://purl.org/dc/terms/" xmlns:dc="http://purl.org/dc/elements/1.1/" xmlns:xsi="http://www.w3.org/2001/XMLSchema-instance">
  <dcterms:created xsi:type="dcterms:W3CDTF">2024-01-31T09:40:00Z</dcterms:created>
  <dc:creator>Vartotojas3</dc:creator>
  <cp:lastModifiedBy>Evelina</cp:lastModifiedBy>
  <cp:lastPrinted>2018-11-27T09:27:00Z</cp:lastPrinted>
  <dcterms:modified xsi:type="dcterms:W3CDTF">2024-01-31T09:40:00Z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_AdditionalMakersMail">
    <vt:lpwstr>evelina.butkeviciute@apoliklinika.lt</vt:lpwstr>
  </property>
  <property fmtid="{D5CDD505-2E9C-101B-9397-08002B2CF9AE}" pid="3" name="DISC_Consignor">
    <vt:lpwstr> </vt:lpwstr>
  </property>
  <property fmtid="{D5CDD505-2E9C-101B-9397-08002B2CF9AE}" pid="4" name="DIScgiUrl">
    <vt:lpwstr>http://edvs.epaslaugos.lt/cs/idcplg</vt:lpwstr>
  </property>
  <property fmtid="{D5CDD505-2E9C-101B-9397-08002B2CF9AE}" pid="5" name="DISC_MainMakerMail">
    <vt:lpwstr>evelina.butkeviciute@apoliklinika.lt</vt:lpwstr>
  </property>
  <property fmtid="{D5CDD505-2E9C-101B-9397-08002B2CF9AE}" pid="6" name="DISdDocName">
    <vt:lpwstr>1349051</vt:lpwstr>
  </property>
  <property fmtid="{D5CDD505-2E9C-101B-9397-08002B2CF9AE}" pid="7" name="DISTaskPaneUrl">
    <vt:lpwstr>http://edvs.epaslaugos.lt/cs/idcplg?ClientControlled=DocMan&amp;coreContentOnly=1&amp;WebdavRequest=1&amp;IdcService=DOC_INFO&amp;dID=376359</vt:lpwstr>
  </property>
  <property fmtid="{D5CDD505-2E9C-101B-9397-08002B2CF9AE}" pid="8" name="DISC_Title">
    <vt:lpwstr>Dėl VšĮ Alytaus poliklinikos skundų nagrinėjimo tvarkos tvirtinimo</vt:lpwstr>
  </property>
  <property fmtid="{D5CDD505-2E9C-101B-9397-08002B2CF9AE}" pid="9" name="DISC_AdditionalMakers">
    <vt:lpwstr>Evelina Matijoškienė</vt:lpwstr>
  </property>
  <property fmtid="{D5CDD505-2E9C-101B-9397-08002B2CF9AE}" pid="10" name="DISC_OrgAuthor">
    <vt:lpwstr>Viešoji įstaiga Alytaus poliklinika</vt:lpwstr>
  </property>
  <property fmtid="{D5CDD505-2E9C-101B-9397-08002B2CF9AE}" pid="11" name="DISC_AdditionalTutors">
    <vt:lpwstr> </vt:lpwstr>
  </property>
  <property fmtid="{D5CDD505-2E9C-101B-9397-08002B2CF9AE}" pid="12" name="DISC_SignersGroup">
    <vt:lpwstr>Marius Jasaitis</vt:lpwstr>
  </property>
  <property fmtid="{D5CDD505-2E9C-101B-9397-08002B2CF9AE}" pid="13" name="DISC_OrgApprovers">
    <vt:lpwstr> </vt:lpwstr>
  </property>
  <property fmtid="{D5CDD505-2E9C-101B-9397-08002B2CF9AE}" pid="14" name="DISC_Signer">
    <vt:lpwstr> </vt:lpwstr>
  </property>
  <property fmtid="{D5CDD505-2E9C-101B-9397-08002B2CF9AE}" pid="15" name="DISC_AdditionalApproversMail">
    <vt:lpwstr> </vt:lpwstr>
  </property>
  <property fmtid="{D5CDD505-2E9C-101B-9397-08002B2CF9AE}" pid="16" name="DISidcName">
    <vt:lpwstr>edvsast1viisplocal16200</vt:lpwstr>
  </property>
  <property fmtid="{D5CDD505-2E9C-101B-9397-08002B2CF9AE}" pid="17" name="DISProperties">
    <vt:lpwstr>DISC_AdditionalMakersMail,DISC_Consignor,DIScgiUrl,DISC_MainMakerMail,DISC_DocRegNr,DISdDocName,DISTaskPaneUrl,DISC_Title,DISC_AdditionalMakers,DISC_OrgAuthor,DISC_AdditionalTutors,DISC_SignersGroup,DISC_OrgApprovers,DISC_Signer,DISC_AdditionalApproversMa</vt:lpwstr>
  </property>
  <property fmtid="{D5CDD505-2E9C-101B-9397-08002B2CF9AE}" pid="18" name="DISdUser">
    <vt:lpwstr>alatauskiene</vt:lpwstr>
  </property>
  <property fmtid="{D5CDD505-2E9C-101B-9397-08002B2CF9AE}" pid="19" name="DISC_AdditionalApprovers">
    <vt:lpwstr> </vt:lpwstr>
  </property>
  <property fmtid="{D5CDD505-2E9C-101B-9397-08002B2CF9AE}" pid="20" name="DISdID">
    <vt:lpwstr>376359</vt:lpwstr>
  </property>
  <property fmtid="{D5CDD505-2E9C-101B-9397-08002B2CF9AE}" pid="21" name="DISC_MainMaker">
    <vt:lpwstr>Evelina Matijoškienė</vt:lpwstr>
  </property>
  <property fmtid="{D5CDD505-2E9C-101B-9397-08002B2CF9AE}" pid="22" name="DISC_TutorPhone">
    <vt:lpwstr> </vt:lpwstr>
  </property>
  <property fmtid="{D5CDD505-2E9C-101B-9397-08002B2CF9AE}" pid="23" name="DISC_AdditionalApproversPhone">
    <vt:lpwstr> </vt:lpwstr>
  </property>
  <property fmtid="{D5CDD505-2E9C-101B-9397-08002B2CF9AE}" pid="24" name="DISC_AdditionalTutorsMail">
    <vt:lpwstr> </vt:lpwstr>
  </property>
  <property fmtid="{D5CDD505-2E9C-101B-9397-08002B2CF9AE}" pid="25" name="DISC_AdditionalTutorsPhone">
    <vt:lpwstr> </vt:lpwstr>
  </property>
  <property fmtid="{D5CDD505-2E9C-101B-9397-08002B2CF9AE}" pid="26" name="DISC_Tutor">
    <vt:lpwstr> </vt:lpwstr>
  </property>
  <property fmtid="{D5CDD505-2E9C-101B-9397-08002B2CF9AE}" pid="27" name="DISC_TutorMail">
    <vt:lpwstr> </vt:lpwstr>
  </property>
  <property fmtid="{D5CDD505-2E9C-101B-9397-08002B2CF9AE}" pid="28" name="DISC_Consignee">
    <vt:lpwstr> </vt:lpwstr>
  </property>
  <property fmtid="{D5CDD505-2E9C-101B-9397-08002B2CF9AE}" pid="29" name="DISC_DocRegNr">
    <vt:lpwstr>V-107</vt:lpwstr>
  </property>
  <property fmtid="{D5CDD505-2E9C-101B-9397-08002B2CF9AE}" pid="30" name="DISC_DocRegDate">
    <vt:lpwstr>2018-11-27 14:27</vt:lpwstr>
  </property>
</Properties>
</file>